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B5" w:rsidRDefault="004C1BB5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6BC0" w:rsidRPr="0061030B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61030B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61030B">
        <w:rPr>
          <w:rFonts w:ascii="Times New Roman" w:hAnsi="Times New Roman" w:cs="Times New Roman"/>
          <w:b/>
          <w:sz w:val="20"/>
          <w:szCs w:val="20"/>
        </w:rPr>
        <w:t>«</w:t>
      </w:r>
      <w:r w:rsidRPr="0061030B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61030B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61030B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030B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61030B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61030B">
        <w:rPr>
          <w:rFonts w:ascii="Times New Roman" w:hAnsi="Times New Roman" w:cs="Times New Roman"/>
          <w:b/>
          <w:i/>
          <w:iCs/>
          <w:sz w:val="20"/>
          <w:szCs w:val="20"/>
        </w:rPr>
        <w:t>1.Общие положения</w:t>
      </w:r>
    </w:p>
    <w:p w:rsidR="004537DA" w:rsidRPr="0061030B" w:rsidRDefault="004537DA" w:rsidP="004537DA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bookmarkStart w:id="0" w:name="_GoBack"/>
      <w:bookmarkEnd w:id="0"/>
      <w:r w:rsidR="00376871">
        <w:rPr>
          <w:rFonts w:ascii="Times New Roman" w:hAnsi="Times New Roman" w:cs="Times New Roman"/>
          <w:iCs/>
          <w:sz w:val="20"/>
          <w:szCs w:val="20"/>
        </w:rPr>
        <w:t>приобретение</w:t>
      </w:r>
      <w:r w:rsidR="00751F81" w:rsidRPr="0061030B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EA0F54">
        <w:rPr>
          <w:rFonts w:ascii="Times New Roman" w:hAnsi="Times New Roman" w:cs="Times New Roman"/>
          <w:iCs/>
          <w:sz w:val="20"/>
          <w:szCs w:val="20"/>
        </w:rPr>
        <w:t>электротехнической продукции</w:t>
      </w:r>
    </w:p>
    <w:p w:rsidR="008B7371" w:rsidRPr="00EA0F54" w:rsidRDefault="004537DA" w:rsidP="0057767A">
      <w:pPr>
        <w:jc w:val="both"/>
        <w:rPr>
          <w:rFonts w:ascii="Times New Roman" w:hAnsi="Times New Roman" w:cs="Times New Roman"/>
          <w:iCs/>
          <w:sz w:val="18"/>
          <w:szCs w:val="18"/>
          <w:u w:val="single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План МТО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Куюмбинский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№254,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Куюмбинский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№264,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Куюмбинский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Куст №16,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Куюмбинский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Куст №19,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Тагульский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№29,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Тагульский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№53,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Терско-Камовский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№520,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Юрубчено-Тохомское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М №</w:t>
      </w:r>
      <w:r w:rsidR="00EA0F54">
        <w:rPr>
          <w:rFonts w:ascii="Times New Roman" w:hAnsi="Times New Roman" w:cs="Times New Roman"/>
          <w:sz w:val="16"/>
          <w:szCs w:val="16"/>
        </w:rPr>
        <w:t xml:space="preserve"> </w:t>
      </w:r>
      <w:r w:rsidR="00EA0F54" w:rsidRPr="00EA0F54">
        <w:rPr>
          <w:rFonts w:ascii="Times New Roman" w:hAnsi="Times New Roman" w:cs="Times New Roman"/>
          <w:sz w:val="16"/>
          <w:szCs w:val="16"/>
        </w:rPr>
        <w:t>93</w:t>
      </w:r>
      <w:r w:rsidR="00EA0F54">
        <w:rPr>
          <w:rFonts w:ascii="Times New Roman" w:hAnsi="Times New Roman" w:cs="Times New Roman"/>
          <w:sz w:val="16"/>
          <w:szCs w:val="16"/>
        </w:rPr>
        <w:t>,</w:t>
      </w:r>
      <w:r w:rsidR="00EA0F54" w:rsidRPr="00EA0F54">
        <w:rPr>
          <w:rFonts w:ascii="Arial" w:hAnsi="Arial"/>
          <w:sz w:val="16"/>
          <w:szCs w:val="16"/>
        </w:rPr>
        <w:t xml:space="preserve">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Тагульский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№29, </w:t>
      </w:r>
      <w:proofErr w:type="spellStart"/>
      <w:r w:rsidR="00EA0F54" w:rsidRPr="00EA0F54">
        <w:rPr>
          <w:rFonts w:ascii="Times New Roman" w:hAnsi="Times New Roman" w:cs="Times New Roman"/>
          <w:sz w:val="16"/>
          <w:szCs w:val="16"/>
        </w:rPr>
        <w:t>Тагульский</w:t>
      </w:r>
      <w:proofErr w:type="spellEnd"/>
      <w:r w:rsidR="00EA0F54" w:rsidRPr="00EA0F54">
        <w:rPr>
          <w:rFonts w:ascii="Times New Roman" w:hAnsi="Times New Roman" w:cs="Times New Roman"/>
          <w:sz w:val="16"/>
          <w:szCs w:val="16"/>
        </w:rPr>
        <w:t xml:space="preserve"> ЛУ №53</w:t>
      </w:r>
      <w:r w:rsidR="00EA0F54">
        <w:rPr>
          <w:rFonts w:ascii="Times New Roman" w:hAnsi="Times New Roman" w:cs="Times New Roman"/>
          <w:sz w:val="16"/>
          <w:szCs w:val="16"/>
        </w:rPr>
        <w:t>.</w:t>
      </w:r>
    </w:p>
    <w:p w:rsidR="0057767A" w:rsidRDefault="004537DA" w:rsidP="0057767A">
      <w:pPr>
        <w:jc w:val="both"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Инициатор закупки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A221DB">
        <w:rPr>
          <w:rFonts w:ascii="Times New Roman" w:hAnsi="Times New Roman" w:cs="Times New Roman"/>
          <w:sz w:val="20"/>
          <w:szCs w:val="20"/>
        </w:rPr>
        <w:t>ООО «БНГРЭ»</w:t>
      </w:r>
    </w:p>
    <w:p w:rsidR="00751F81" w:rsidRPr="0061030B" w:rsidRDefault="0057767A" w:rsidP="0057767A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7767A">
        <w:rPr>
          <w:rFonts w:ascii="Times New Roman" w:hAnsi="Times New Roman"/>
          <w:color w:val="000000" w:themeColor="text1"/>
          <w:sz w:val="20"/>
          <w:szCs w:val="20"/>
          <w:u w:val="single"/>
        </w:rPr>
        <w:t xml:space="preserve"> </w:t>
      </w:r>
      <w:r w:rsidR="004537DA" w:rsidRPr="0061030B">
        <w:rPr>
          <w:rFonts w:ascii="Times New Roman" w:hAnsi="Times New Roman"/>
          <w:color w:val="000000" w:themeColor="text1"/>
          <w:sz w:val="20"/>
          <w:szCs w:val="20"/>
          <w:u w:val="single"/>
        </w:rPr>
        <w:t xml:space="preserve">Срок (период) </w:t>
      </w:r>
      <w:r w:rsidR="006E6C97">
        <w:rPr>
          <w:rFonts w:ascii="Times New Roman" w:hAnsi="Times New Roman"/>
          <w:color w:val="000000" w:themeColor="text1"/>
          <w:sz w:val="20"/>
          <w:szCs w:val="20"/>
          <w:u w:val="single"/>
        </w:rPr>
        <w:t>поставки</w:t>
      </w:r>
      <w:r w:rsidR="004537DA" w:rsidRPr="0061030B">
        <w:rPr>
          <w:rFonts w:ascii="Times New Roman" w:hAnsi="Times New Roman"/>
          <w:color w:val="000000" w:themeColor="text1"/>
          <w:sz w:val="20"/>
          <w:szCs w:val="20"/>
          <w:u w:val="single"/>
        </w:rPr>
        <w:t>:</w:t>
      </w:r>
      <w:r w:rsidR="00544B40" w:rsidRPr="0061030B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751F81" w:rsidRPr="0061030B">
        <w:rPr>
          <w:rFonts w:ascii="Times New Roman" w:hAnsi="Times New Roman"/>
          <w:sz w:val="20"/>
          <w:szCs w:val="20"/>
        </w:rPr>
        <w:t>сроки поставки указаны в форме 6.1к</w:t>
      </w:r>
      <w:r w:rsidR="00C93751" w:rsidRPr="0061030B">
        <w:rPr>
          <w:rFonts w:ascii="Times New Roman" w:hAnsi="Times New Roman"/>
          <w:color w:val="000000" w:themeColor="text1"/>
          <w:sz w:val="20"/>
          <w:szCs w:val="20"/>
        </w:rPr>
        <w:t>.</w:t>
      </w:r>
      <w:r w:rsidR="00751F81" w:rsidRPr="0061030B">
        <w:rPr>
          <w:rFonts w:ascii="Times New Roman" w:hAnsi="Times New Roman"/>
          <w:color w:val="000000" w:themeColor="text1"/>
          <w:sz w:val="20"/>
          <w:szCs w:val="20"/>
        </w:rPr>
        <w:t>, 6.2</w:t>
      </w:r>
      <w:proofErr w:type="gramStart"/>
      <w:r w:rsidR="00751F81" w:rsidRPr="0061030B">
        <w:rPr>
          <w:rFonts w:ascii="Times New Roman" w:hAnsi="Times New Roman"/>
          <w:color w:val="000000" w:themeColor="text1"/>
          <w:sz w:val="20"/>
          <w:szCs w:val="20"/>
        </w:rPr>
        <w:t>к</w:t>
      </w:r>
      <w:proofErr w:type="gramEnd"/>
    </w:p>
    <w:p w:rsidR="004537DA" w:rsidRPr="0061030B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Оферта может быть представлена как на один из указанных лотов, так </w:t>
      </w:r>
      <w:r w:rsidR="00A42DAF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и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>на все лоты.</w:t>
      </w:r>
    </w:p>
    <w:p w:rsidR="004C1BB5" w:rsidRPr="0061030B" w:rsidRDefault="003A59D2" w:rsidP="004C1BB5">
      <w:pPr>
        <w:ind w:left="709" w:firstLine="11"/>
        <w:jc w:val="both"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Лот №1: </w:t>
      </w:r>
      <w:r w:rsidR="004C1BB5" w:rsidRPr="0061030B">
        <w:rPr>
          <w:rFonts w:ascii="Times New Roman" w:hAnsi="Times New Roman" w:cs="Times New Roman"/>
          <w:iCs/>
          <w:sz w:val="20"/>
          <w:szCs w:val="20"/>
        </w:rPr>
        <w:t xml:space="preserve">Поставка </w:t>
      </w:r>
      <w:r w:rsidR="00EA0F54">
        <w:rPr>
          <w:rFonts w:ascii="Times New Roman" w:hAnsi="Times New Roman" w:cs="Times New Roman"/>
          <w:sz w:val="20"/>
          <w:szCs w:val="20"/>
        </w:rPr>
        <w:t>электротехнической продукции</w:t>
      </w:r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Куюмбинский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 лицензионный участок (формы 6.1 т, 6.1 </w:t>
      </w:r>
      <w:proofErr w:type="gramStart"/>
      <w:r w:rsidR="004C1BB5" w:rsidRPr="0061030B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="004C1BB5" w:rsidRPr="0061030B">
        <w:rPr>
          <w:rFonts w:ascii="Times New Roman" w:hAnsi="Times New Roman" w:cs="Times New Roman"/>
          <w:sz w:val="20"/>
          <w:szCs w:val="20"/>
        </w:rPr>
        <w:t>,)</w:t>
      </w:r>
    </w:p>
    <w:p w:rsidR="003A59D2" w:rsidRPr="0061030B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</w:t>
      </w:r>
      <w:r w:rsidR="00A221D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A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P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4C1BB5" w:rsidRPr="0061030B" w:rsidRDefault="003A59D2" w:rsidP="004C1BB5">
      <w:pPr>
        <w:ind w:left="709" w:firstLine="11"/>
        <w:jc w:val="both"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Лот №</w:t>
      </w:r>
      <w:r w:rsidR="00751F81"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 </w:t>
      </w: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2: </w:t>
      </w:r>
      <w:r w:rsidR="0057767A">
        <w:rPr>
          <w:rFonts w:ascii="Times New Roman" w:hAnsi="Times New Roman" w:cs="Times New Roman"/>
          <w:sz w:val="20"/>
          <w:szCs w:val="20"/>
        </w:rPr>
        <w:t xml:space="preserve">Поставка </w:t>
      </w:r>
      <w:r w:rsidR="00EA0F54">
        <w:rPr>
          <w:rFonts w:ascii="Times New Roman" w:hAnsi="Times New Roman" w:cs="Times New Roman"/>
          <w:sz w:val="20"/>
          <w:szCs w:val="20"/>
        </w:rPr>
        <w:t>электротехнической продукции</w:t>
      </w:r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Тагульский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лицензионный участок (формы 6.2 т, 6.2 к)</w:t>
      </w:r>
    </w:p>
    <w:p w:rsidR="003C0FF2" w:rsidRPr="0061030B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</w:t>
      </w:r>
      <w:r w:rsidR="008E0162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2: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</w:t>
      </w:r>
      <w:r w:rsidR="00A221D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A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P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</w:t>
      </w:r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ЯНАО, Тюменская обл.,</w:t>
      </w:r>
      <w:r w:rsidR="008E0162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 </w:t>
      </w:r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г. Новый Уренгой</w:t>
      </w:r>
      <w:r w:rsidR="003E28E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, п. </w:t>
      </w:r>
      <w:proofErr w:type="spellStart"/>
      <w:r w:rsidR="003E28E0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Коротчаево</w:t>
      </w:r>
      <w:proofErr w:type="spellEnd"/>
    </w:p>
    <w:p w:rsidR="00133AEF" w:rsidRPr="0061030B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Место </w:t>
      </w:r>
      <w:r w:rsidR="006E6C97">
        <w:rPr>
          <w:sz w:val="20"/>
          <w:szCs w:val="20"/>
          <w:u w:val="single"/>
        </w:rPr>
        <w:t>поставки</w:t>
      </w:r>
      <w:r w:rsidRPr="0061030B">
        <w:rPr>
          <w:sz w:val="20"/>
          <w:szCs w:val="20"/>
        </w:rPr>
        <w:t xml:space="preserve">: </w:t>
      </w:r>
    </w:p>
    <w:p w:rsidR="00133AEF" w:rsidRPr="0061030B" w:rsidRDefault="00167641" w:rsidP="00167641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  <w:r w:rsidRPr="0061030B">
        <w:rPr>
          <w:sz w:val="20"/>
          <w:szCs w:val="20"/>
        </w:rPr>
        <w:t xml:space="preserve"> - </w:t>
      </w:r>
      <w:r w:rsidR="003A59D2" w:rsidRPr="0061030B">
        <w:rPr>
          <w:sz w:val="20"/>
          <w:szCs w:val="20"/>
        </w:rPr>
        <w:t xml:space="preserve">Лот №1: </w:t>
      </w:r>
      <w:r w:rsidR="00133AEF" w:rsidRPr="0061030B">
        <w:rPr>
          <w:sz w:val="20"/>
          <w:szCs w:val="20"/>
        </w:rPr>
        <w:t xml:space="preserve">Красноярский край, </w:t>
      </w:r>
      <w:proofErr w:type="spellStart"/>
      <w:r w:rsidR="00133AEF" w:rsidRPr="0061030B">
        <w:rPr>
          <w:sz w:val="20"/>
          <w:szCs w:val="20"/>
        </w:rPr>
        <w:t>Богучанский</w:t>
      </w:r>
      <w:proofErr w:type="spellEnd"/>
      <w:r w:rsidR="00133AEF" w:rsidRPr="0061030B">
        <w:rPr>
          <w:sz w:val="20"/>
          <w:szCs w:val="20"/>
        </w:rPr>
        <w:t xml:space="preserve"> р-н, </w:t>
      </w:r>
      <w:r w:rsidR="0014098D" w:rsidRPr="0061030B">
        <w:rPr>
          <w:sz w:val="20"/>
          <w:szCs w:val="20"/>
        </w:rPr>
        <w:t>пос. Таежный.</w:t>
      </w:r>
    </w:p>
    <w:p w:rsidR="0014098D" w:rsidRPr="0061030B" w:rsidRDefault="00167641" w:rsidP="00167641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  <w:r w:rsidRPr="0061030B">
        <w:rPr>
          <w:sz w:val="20"/>
          <w:szCs w:val="20"/>
        </w:rPr>
        <w:t xml:space="preserve"> - </w:t>
      </w:r>
      <w:r w:rsidR="0014098D" w:rsidRPr="0061030B">
        <w:rPr>
          <w:sz w:val="20"/>
          <w:szCs w:val="20"/>
        </w:rPr>
        <w:t xml:space="preserve">Лот №2 </w:t>
      </w:r>
      <w:r w:rsidR="0014098D" w:rsidRPr="0061030B">
        <w:rPr>
          <w:iCs/>
          <w:sz w:val="20"/>
          <w:szCs w:val="20"/>
        </w:rPr>
        <w:t>ЯНАО,</w:t>
      </w:r>
      <w:r w:rsidR="008E0162">
        <w:rPr>
          <w:iCs/>
          <w:sz w:val="20"/>
          <w:szCs w:val="20"/>
        </w:rPr>
        <w:t xml:space="preserve"> </w:t>
      </w:r>
      <w:proofErr w:type="gramStart"/>
      <w:r w:rsidR="0014098D" w:rsidRPr="0061030B">
        <w:rPr>
          <w:iCs/>
          <w:sz w:val="20"/>
          <w:szCs w:val="20"/>
        </w:rPr>
        <w:t>Тюменская</w:t>
      </w:r>
      <w:proofErr w:type="gramEnd"/>
      <w:r w:rsidR="0014098D" w:rsidRPr="0061030B">
        <w:rPr>
          <w:iCs/>
          <w:sz w:val="20"/>
          <w:szCs w:val="20"/>
        </w:rPr>
        <w:t xml:space="preserve"> обл.,</w:t>
      </w:r>
      <w:r w:rsidR="008E0162">
        <w:rPr>
          <w:iCs/>
          <w:sz w:val="20"/>
          <w:szCs w:val="20"/>
        </w:rPr>
        <w:t xml:space="preserve"> </w:t>
      </w:r>
      <w:r w:rsidR="003E28E0">
        <w:rPr>
          <w:iCs/>
          <w:sz w:val="20"/>
          <w:szCs w:val="20"/>
        </w:rPr>
        <w:t xml:space="preserve">г. Новый Уренгой, п. </w:t>
      </w:r>
      <w:proofErr w:type="spellStart"/>
      <w:r w:rsidR="003E28E0">
        <w:rPr>
          <w:iCs/>
          <w:sz w:val="20"/>
          <w:szCs w:val="20"/>
        </w:rPr>
        <w:t>Коротчаево</w:t>
      </w:r>
      <w:proofErr w:type="spellEnd"/>
    </w:p>
    <w:p w:rsidR="004C1BB5" w:rsidRPr="0061030B" w:rsidRDefault="004537DA" w:rsidP="002F1C0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Планируемый объем </w:t>
      </w:r>
      <w:r w:rsidR="00310D38">
        <w:rPr>
          <w:sz w:val="20"/>
          <w:szCs w:val="20"/>
          <w:u w:val="single"/>
        </w:rPr>
        <w:t>поставки МТР</w:t>
      </w:r>
      <w:r w:rsidRPr="0061030B">
        <w:rPr>
          <w:sz w:val="20"/>
          <w:szCs w:val="20"/>
        </w:rPr>
        <w:t xml:space="preserve">: </w:t>
      </w:r>
      <w:r w:rsidR="004C1BB5" w:rsidRPr="0061030B">
        <w:rPr>
          <w:sz w:val="20"/>
          <w:szCs w:val="20"/>
        </w:rPr>
        <w:t>объемы МТР указаны в форме 6.1к ,6.2</w:t>
      </w:r>
      <w:proofErr w:type="gramStart"/>
      <w:r w:rsidR="004C1BB5" w:rsidRPr="0061030B">
        <w:rPr>
          <w:sz w:val="20"/>
          <w:szCs w:val="20"/>
        </w:rPr>
        <w:t>к</w:t>
      </w:r>
      <w:proofErr w:type="gramEnd"/>
    </w:p>
    <w:p w:rsidR="00D821E3" w:rsidRPr="0061030B" w:rsidRDefault="004537DA" w:rsidP="002F1C0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Заявленная стоимость </w:t>
      </w:r>
      <w:r w:rsidR="00310D38">
        <w:rPr>
          <w:sz w:val="20"/>
          <w:szCs w:val="20"/>
          <w:u w:val="single"/>
        </w:rPr>
        <w:t>поставки МТР</w:t>
      </w:r>
      <w:r w:rsidRPr="0061030B">
        <w:rPr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="00133AEF" w:rsidRPr="0061030B">
        <w:rPr>
          <w:sz w:val="20"/>
          <w:szCs w:val="20"/>
          <w:lang w:val="en-US"/>
        </w:rPr>
        <w:t>D</w:t>
      </w:r>
      <w:r w:rsidR="00A221DB">
        <w:rPr>
          <w:sz w:val="20"/>
          <w:szCs w:val="20"/>
          <w:lang w:val="en-US"/>
        </w:rPr>
        <w:t>A</w:t>
      </w:r>
      <w:r w:rsidR="00133AEF" w:rsidRPr="0061030B">
        <w:rPr>
          <w:sz w:val="20"/>
          <w:szCs w:val="20"/>
          <w:lang w:val="en-US"/>
        </w:rPr>
        <w:t>P</w:t>
      </w:r>
      <w:r w:rsidR="0054337E" w:rsidRPr="0061030B">
        <w:rPr>
          <w:sz w:val="20"/>
          <w:szCs w:val="20"/>
        </w:rPr>
        <w:t xml:space="preserve"> (ИНКОТЕРМС 2010)/</w:t>
      </w:r>
      <w:r w:rsidR="00D821E3" w:rsidRPr="0061030B">
        <w:rPr>
          <w:sz w:val="20"/>
          <w:szCs w:val="20"/>
        </w:rPr>
        <w:t xml:space="preserve"> в т</w:t>
      </w:r>
      <w:proofErr w:type="gramStart"/>
      <w:r w:rsidR="00D821E3" w:rsidRPr="0061030B">
        <w:rPr>
          <w:sz w:val="20"/>
          <w:szCs w:val="20"/>
        </w:rPr>
        <w:t>.ч</w:t>
      </w:r>
      <w:proofErr w:type="gramEnd"/>
      <w:r w:rsidR="00D821E3" w:rsidRPr="0061030B">
        <w:rPr>
          <w:sz w:val="20"/>
          <w:szCs w:val="20"/>
        </w:rPr>
        <w:t>:</w:t>
      </w:r>
    </w:p>
    <w:p w:rsidR="007429B8" w:rsidRPr="0061030B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61030B" w:rsidRDefault="00167641" w:rsidP="00167641">
      <w:pPr>
        <w:pStyle w:val="a8"/>
        <w:rPr>
          <w:rFonts w:ascii="Times New Roman" w:hAnsi="Times New Roman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 xml:space="preserve">- </w:t>
      </w:r>
      <w:r w:rsidR="007429B8" w:rsidRPr="0061030B">
        <w:rPr>
          <w:rFonts w:ascii="Times New Roman" w:hAnsi="Times New Roman"/>
          <w:sz w:val="20"/>
          <w:szCs w:val="20"/>
        </w:rPr>
        <w:t>для Лота №1: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z w:val="20"/>
          <w:szCs w:val="20"/>
        </w:rPr>
        <w:t xml:space="preserve">Красноярский край, </w:t>
      </w:r>
      <w:proofErr w:type="spellStart"/>
      <w:r w:rsidR="007429B8" w:rsidRPr="0061030B">
        <w:rPr>
          <w:rFonts w:ascii="Times New Roman" w:hAnsi="Times New Roman"/>
          <w:sz w:val="20"/>
          <w:szCs w:val="20"/>
        </w:rPr>
        <w:t>Богучанский</w:t>
      </w:r>
      <w:proofErr w:type="spellEnd"/>
      <w:r w:rsidR="007429B8" w:rsidRPr="0061030B">
        <w:rPr>
          <w:rFonts w:ascii="Times New Roman" w:hAnsi="Times New Roman"/>
          <w:sz w:val="20"/>
          <w:szCs w:val="20"/>
        </w:rPr>
        <w:t xml:space="preserve"> р-н, пос. Таежный. </w:t>
      </w:r>
    </w:p>
    <w:p w:rsidR="0094740C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 xml:space="preserve">- </w:t>
      </w:r>
      <w:r w:rsidR="007429B8" w:rsidRPr="0061030B">
        <w:rPr>
          <w:rFonts w:ascii="Times New Roman" w:hAnsi="Times New Roman"/>
          <w:sz w:val="20"/>
          <w:szCs w:val="20"/>
        </w:rPr>
        <w:t>для Лота №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z w:val="20"/>
          <w:szCs w:val="20"/>
        </w:rPr>
        <w:t>2: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pacing w:val="-3"/>
          <w:sz w:val="20"/>
          <w:szCs w:val="20"/>
        </w:rPr>
        <w:t xml:space="preserve">ЯНАО, </w:t>
      </w:r>
      <w:proofErr w:type="gramStart"/>
      <w:r w:rsidR="007429B8" w:rsidRPr="0061030B">
        <w:rPr>
          <w:rFonts w:ascii="Times New Roman" w:hAnsi="Times New Roman"/>
          <w:spacing w:val="-3"/>
          <w:sz w:val="20"/>
          <w:szCs w:val="20"/>
        </w:rPr>
        <w:t>Тю</w:t>
      </w:r>
      <w:r w:rsidR="003E28E0">
        <w:rPr>
          <w:rFonts w:ascii="Times New Roman" w:hAnsi="Times New Roman"/>
          <w:spacing w:val="-3"/>
          <w:sz w:val="20"/>
          <w:szCs w:val="20"/>
        </w:rPr>
        <w:t>менская</w:t>
      </w:r>
      <w:proofErr w:type="gramEnd"/>
      <w:r w:rsidR="003E28E0">
        <w:rPr>
          <w:rFonts w:ascii="Times New Roman" w:hAnsi="Times New Roman"/>
          <w:spacing w:val="-3"/>
          <w:sz w:val="20"/>
          <w:szCs w:val="20"/>
        </w:rPr>
        <w:t xml:space="preserve"> обл.,  г. Новый Уренгой, п. </w:t>
      </w:r>
      <w:proofErr w:type="spellStart"/>
      <w:r w:rsidR="003E28E0">
        <w:rPr>
          <w:rFonts w:ascii="Times New Roman" w:hAnsi="Times New Roman"/>
          <w:spacing w:val="-3"/>
          <w:sz w:val="20"/>
          <w:szCs w:val="20"/>
        </w:rPr>
        <w:t>Коротчаево</w:t>
      </w:r>
      <w:proofErr w:type="spellEnd"/>
    </w:p>
    <w:p w:rsidR="0061030B" w:rsidRPr="0061030B" w:rsidRDefault="00BE6564" w:rsidP="00BE656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61030B">
        <w:rPr>
          <w:rFonts w:ascii="Times New Roman" w:hAnsi="Times New Roman" w:cs="Times New Roman"/>
          <w:sz w:val="16"/>
          <w:szCs w:val="16"/>
        </w:rPr>
        <w:tab/>
      </w:r>
    </w:p>
    <w:p w:rsidR="00A40E0E" w:rsidRPr="0061030B" w:rsidRDefault="000C0937" w:rsidP="007429B8">
      <w:pPr>
        <w:pStyle w:val="a6"/>
        <w:ind w:left="360"/>
        <w:contextualSpacing/>
        <w:jc w:val="both"/>
        <w:rPr>
          <w:sz w:val="20"/>
          <w:szCs w:val="20"/>
          <w:u w:val="single"/>
        </w:rPr>
      </w:pPr>
      <w:r w:rsidRPr="0061030B">
        <w:rPr>
          <w:sz w:val="20"/>
          <w:szCs w:val="20"/>
          <w:u w:val="single"/>
        </w:rPr>
        <w:t>Реквизиты ООО</w:t>
      </w:r>
      <w:r w:rsidR="008E0162">
        <w:rPr>
          <w:sz w:val="20"/>
          <w:szCs w:val="20"/>
          <w:u w:val="single"/>
        </w:rPr>
        <w:t xml:space="preserve"> </w:t>
      </w:r>
      <w:r w:rsidR="00BF2499" w:rsidRPr="0061030B">
        <w:rPr>
          <w:sz w:val="20"/>
          <w:szCs w:val="20"/>
          <w:u w:val="single"/>
        </w:rPr>
        <w:t>«</w:t>
      </w:r>
      <w:r w:rsidRPr="0061030B">
        <w:rPr>
          <w:sz w:val="20"/>
          <w:szCs w:val="20"/>
          <w:u w:val="single"/>
        </w:rPr>
        <w:t>БНГРЭ</w:t>
      </w:r>
      <w:r w:rsidR="00BF2499" w:rsidRPr="0061030B">
        <w:rPr>
          <w:sz w:val="20"/>
          <w:szCs w:val="20"/>
          <w:u w:val="single"/>
        </w:rPr>
        <w:t>»</w:t>
      </w:r>
      <w:r w:rsidRPr="0061030B">
        <w:rPr>
          <w:sz w:val="20"/>
          <w:szCs w:val="20"/>
          <w:u w:val="single"/>
        </w:rPr>
        <w:t>:</w:t>
      </w:r>
    </w:p>
    <w:p w:rsidR="007429B8" w:rsidRPr="0061030B" w:rsidRDefault="007429B8" w:rsidP="007429B8">
      <w:pPr>
        <w:pStyle w:val="a6"/>
        <w:ind w:left="360"/>
        <w:contextualSpacing/>
        <w:jc w:val="both"/>
        <w:rPr>
          <w:sz w:val="20"/>
          <w:szCs w:val="20"/>
          <w:u w:val="single"/>
        </w:rPr>
      </w:pP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Место нахождения: 660135, Россия, Красноярский край, Красноярск </w:t>
      </w:r>
      <w:proofErr w:type="gramStart"/>
      <w:r w:rsidRPr="0061030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61030B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</w:t>
      </w:r>
      <w:proofErr w:type="gramStart"/>
      <w:r w:rsidRPr="0061030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61030B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  <w:r w:rsidRPr="0061030B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Весна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  <w:r w:rsidRPr="0061030B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61030B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61030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E96A49" w:rsidRPr="0061030B" w:rsidRDefault="000C0937" w:rsidP="004C1BB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61030B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0"/>
          <w:szCs w:val="20"/>
        </w:rPr>
      </w:pPr>
      <w:r w:rsidRPr="0061030B">
        <w:rPr>
          <w:rFonts w:ascii="Times New Roman" w:hAnsi="Times New Roman" w:cs="Times New Roman"/>
          <w:bCs/>
          <w:iCs/>
          <w:sz w:val="20"/>
          <w:szCs w:val="20"/>
        </w:rPr>
        <w:t>Банк ВТБ (ПАО)  в г</w:t>
      </w:r>
      <w:proofErr w:type="gramStart"/>
      <w:r w:rsidRPr="0061030B">
        <w:rPr>
          <w:rFonts w:ascii="Times New Roman" w:hAnsi="Times New Roman" w:cs="Times New Roman"/>
          <w:bCs/>
          <w:iCs/>
          <w:sz w:val="20"/>
          <w:szCs w:val="20"/>
        </w:rPr>
        <w:t>.К</w:t>
      </w:r>
      <w:proofErr w:type="gramEnd"/>
      <w:r w:rsidRPr="0061030B">
        <w:rPr>
          <w:rFonts w:ascii="Times New Roman" w:hAnsi="Times New Roman" w:cs="Times New Roman"/>
          <w:bCs/>
          <w:iCs/>
          <w:sz w:val="20"/>
          <w:szCs w:val="20"/>
        </w:rPr>
        <w:t>расноярске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61030B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61030B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p w:rsidR="008E0162" w:rsidRDefault="008E016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8E0162" w:rsidRDefault="008E016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8E0162" w:rsidRDefault="008E0162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BE6564" w:rsidRDefault="00BE6564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BE6564" w:rsidRDefault="00BE6564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BE6564" w:rsidRPr="0061030B" w:rsidRDefault="00BE6564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17CC8" w:rsidRDefault="00F17CC8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2F6BC0" w:rsidRPr="00700587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700587">
        <w:rPr>
          <w:rFonts w:ascii="Times New Roman" w:hAnsi="Times New Roman" w:cs="Times New Roman"/>
          <w:b/>
          <w:iCs/>
          <w:sz w:val="20"/>
          <w:szCs w:val="20"/>
        </w:rPr>
        <w:t>2. Требования к предмету закупки</w:t>
      </w:r>
    </w:p>
    <w:p w:rsidR="004B1699" w:rsidRPr="004B1699" w:rsidRDefault="004C1BB5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700587">
        <w:rPr>
          <w:rFonts w:ascii="Times New Roman" w:hAnsi="Times New Roman" w:cs="Times New Roman"/>
          <w:b/>
          <w:i/>
          <w:iCs/>
          <w:sz w:val="18"/>
          <w:szCs w:val="18"/>
        </w:rPr>
        <w:t>Л</w:t>
      </w:r>
      <w:r w:rsidR="004B1699" w:rsidRPr="00700587">
        <w:rPr>
          <w:rFonts w:ascii="Times New Roman" w:hAnsi="Times New Roman" w:cs="Times New Roman"/>
          <w:b/>
          <w:i/>
          <w:iCs/>
          <w:sz w:val="18"/>
          <w:szCs w:val="18"/>
        </w:rPr>
        <w:t>от № 1</w:t>
      </w:r>
      <w:r w:rsidR="004B1699" w:rsidRPr="00700587">
        <w:rPr>
          <w:rFonts w:ascii="Times New Roman" w:hAnsi="Times New Roman" w:cs="Times New Roman"/>
          <w:iCs/>
          <w:sz w:val="18"/>
          <w:szCs w:val="18"/>
        </w:rPr>
        <w:t xml:space="preserve"> </w:t>
      </w:r>
      <w:r w:rsidR="004B1699">
        <w:rPr>
          <w:rFonts w:ascii="Times New Roman" w:hAnsi="Times New Roman" w:cs="Times New Roman"/>
          <w:b/>
          <w:sz w:val="18"/>
          <w:szCs w:val="18"/>
        </w:rPr>
        <w:t xml:space="preserve">Электротехническая продукция </w:t>
      </w:r>
      <w:r w:rsidR="004B1699" w:rsidRPr="00700587">
        <w:rPr>
          <w:rFonts w:ascii="Times New Roman" w:hAnsi="Times New Roman" w:cs="Times New Roman"/>
          <w:b/>
          <w:sz w:val="18"/>
          <w:szCs w:val="18"/>
        </w:rPr>
        <w:t xml:space="preserve">на </w:t>
      </w:r>
      <w:proofErr w:type="spellStart"/>
      <w:r w:rsidR="004B1699" w:rsidRPr="00700587">
        <w:rPr>
          <w:rFonts w:ascii="Times New Roman" w:hAnsi="Times New Roman" w:cs="Times New Roman"/>
          <w:b/>
          <w:sz w:val="18"/>
          <w:szCs w:val="18"/>
        </w:rPr>
        <w:t>К</w:t>
      </w:r>
      <w:r w:rsidR="004B1699">
        <w:rPr>
          <w:rFonts w:ascii="Times New Roman" w:hAnsi="Times New Roman" w:cs="Times New Roman"/>
          <w:b/>
          <w:sz w:val="18"/>
          <w:szCs w:val="18"/>
        </w:rPr>
        <w:t>уюмбинский</w:t>
      </w:r>
      <w:proofErr w:type="spellEnd"/>
      <w:r w:rsidR="004B1699">
        <w:rPr>
          <w:rFonts w:ascii="Times New Roman" w:hAnsi="Times New Roman" w:cs="Times New Roman"/>
          <w:b/>
          <w:sz w:val="18"/>
          <w:szCs w:val="18"/>
        </w:rPr>
        <w:t xml:space="preserve">  лицензионный участок</w:t>
      </w:r>
    </w:p>
    <w:tbl>
      <w:tblPr>
        <w:tblStyle w:val="TableStyle1"/>
        <w:tblW w:w="0" w:type="auto"/>
        <w:tblInd w:w="6" w:type="dxa"/>
        <w:tblLook w:val="04A0"/>
      </w:tblPr>
      <w:tblGrid>
        <w:gridCol w:w="552"/>
        <w:gridCol w:w="1632"/>
        <w:gridCol w:w="1182"/>
        <w:gridCol w:w="1262"/>
        <w:gridCol w:w="1038"/>
        <w:gridCol w:w="1277"/>
        <w:gridCol w:w="557"/>
        <w:gridCol w:w="574"/>
        <w:gridCol w:w="1569"/>
      </w:tblGrid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№</w:t>
            </w: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>/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Полное наименование ТМЦ, без использования сокращений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Технические требования по нормативной документации (ГОСТ, ТУ)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Номенклатурный код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Код ОКПД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Ед.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изм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>.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Кол-во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Критерии оценки соответствия требованию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Автомат дифференциальный АД-4 40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30 МА 4-х полюсный ЭКФ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18020400001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B1699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Автоматика котла парового Аргус-2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 ГОСТ 15150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10070100023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25.30.11.110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Амперметр 20А прямого включения постоянного тока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8.497-83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19020100019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26.51.43.111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Амперметр АП 171 50А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 3435-005-93719333-2010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32010100052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29.31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Амперметр щитовой переменного тока с диапазоном измерений 0-300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Э8030-300 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8.497-83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19020100012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26.51.43.111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Аэрозоль изолирующий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Scotch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1602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32481-2013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18090400001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23.20.18.611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Блок заправочный для перекачки дизельного топлива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Petroll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Cosmic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80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10578-95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19010301003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28.13.14.110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Вилка с заземляющим контактом силой тока 10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250 В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51323.1-99 (МЭК 60309-1-99)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18080304007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Вольтметр щитовой переменного тока с диапазоном измерений 0-500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Э8030-М1-500 В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8.497-83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19020200004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26.51.43.112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100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57Ф39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18020300013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креплением на DIN-рейку 16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47-29 1Р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160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57Ф39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18020300014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25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АЕ 2046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18020300008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креплением на DIN-рейку 25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47-29 1Р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креплением на DIN-рейку 25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47-29 3Р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18020300043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250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57Ф39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18020300015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32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47-63 3Р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18020300029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40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АЕ 2046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18020300009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40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АП50-3МТ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Выключатель автоматический 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креплением на DIN-рейку 40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47-29 3Р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18020300034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21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400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ВА 33Ф88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18020300048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63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АЕ 2046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автоматический 80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АЕ 2046Б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50345-99, (МЭК 60898-95)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18020300037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Выключатель автоматический MS132-5 ток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уставки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5А 400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5765E1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65E1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5765E1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5765E1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5765E1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18020300049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нагрузки 400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5765E1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65E1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5765E1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5765E1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5765E1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18080303013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Выключатель нагрузки 630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Pr="005765E1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65E1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5765E1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5765E1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5765E1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18080303014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Геркон КЭМ-2 гр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.А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19150-84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19010804005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27.12.31.000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Герметичный контакт Геркон КЭМ-3А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19150-84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19010804002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27.12.31.000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Дин-рейка</w:t>
            </w:r>
            <w:proofErr w:type="spellEnd"/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60см оцинкованная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МЭК 60715-2003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18111500003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Диод выпрямительный средней мощности 2Д240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20215-84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18100100007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26.11.21.110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Диод кремниевый диффузионный Д132-50-11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20215-84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18100100013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26.11.21.110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Диод кремниевый диффузионный Д132-80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20215-84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18100100014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26.11.21.110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Диод кремниевый диффузионный КД202Д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20215-84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18100100018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26.11.21.110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Диод кремниевый диффузионный КД202Р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20215-84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18100100015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26.11.21.110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Дроссель для ртутных ламп ДРЛ ПРА-250 закрытый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15150-69.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18080105010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27.33.13.164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Инвертор FC-302 P1MOT7E21B2XGC3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65E1">
              <w:rPr>
                <w:rFonts w:ascii="Times New Roman" w:hAnsi="Times New Roman" w:cs="Times New Roman"/>
                <w:szCs w:val="16"/>
              </w:rPr>
              <w:t>ГОСТ 15150-69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18010701018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26.51.45.190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Индикатор дефектов обмоток электрических машин ИДО-06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У33.2-14105464-001-2002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19020300006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26.51.66.190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Источник питания  импульсный ABL8REM24050,  24VDC, 120W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54364-2011, (МЭК 61204:2001)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26.20.40.110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Источник питания  импульсный ABL8МEM24006  24V VDC, 15W 86135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54364-2011, (МЭК 61204:2001)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26.20.40.110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Кабель силовой медный гибкий марки ВВГ 3х2,5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16442-80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17010500022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2х2,5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640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3х10+1х6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17010500013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27.32.13.125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341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3х16+1х6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27.32.13.125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480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3х2,5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17010500012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745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3х2,5+1х1,5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960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ХЛ КГ-ХЛ 3х25+1х10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ГОСТ 22483. ГОСТ 31565-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17010500008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280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47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3х35+1х16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17010500026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335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3х4+1х2,5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3х50+1х16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3х50+1х25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17010500027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3х6+1х4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исполнения ХЛ КГ-ХЛ 4х1,5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17010500019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680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Кабель судовой марки МРШМ 19х1,5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17010200002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27.32.13.125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Кабель судовой марки МРШМ 34х2,5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17010200004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27.32.13.126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Кабель РШПЭ 4*1,5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65E1">
              <w:rPr>
                <w:rFonts w:ascii="Times New Roman" w:hAnsi="Times New Roman" w:cs="Times New Roman"/>
                <w:szCs w:val="16"/>
              </w:rPr>
              <w:t>ГОСТ 22483. ГОСТ 31565-2013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17010200010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27.32.13.126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Канал кабельный 25х16 ММ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ТУ 3464-002-56625002-2002, 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МЭК 61084-1 (раздел11), ГОСТ Р 53313-2009 (п.5), ГОСТ Р МЭК 61084-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18111300002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27.33.14.000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Служба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Катушка к контактору 630А, 220В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2491-82, ГОСТ 11206.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18021100016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27.33.13.169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Катушка к электромагнитам  ЭМИС 5100/5200 380В,50Гц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19264-82, ГОСТ 15050-69.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12060000003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27.33.13.160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Клещи электроизмерительные цифровые К4570/2Ц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52319 (МЭК 61010-1) , ГОСТ Р 51522.1 (МЭК 61326-1)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19020800001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26.51.43.116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Коммутатор компактный MOXA, EDS-205A 5*10/100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Base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TX 6009045, 85946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  <w:lang w:val="en-US"/>
              </w:rPr>
            </w:pPr>
            <w:r w:rsidRPr="005765E1">
              <w:rPr>
                <w:rFonts w:ascii="Times New Roman" w:hAnsi="Times New Roman" w:cs="Times New Roman"/>
                <w:szCs w:val="16"/>
                <w:lang w:val="en-US"/>
              </w:rPr>
              <w:t>IEEE 802.3 for 10BaseT, IEEE 802.3u for 100BaseT(X) and 100BaseFX,, IEEE 802.3x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неподвижный ПМ12-025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неподвижный ПМ12-100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18021100008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неподвижный ПМ12-160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неподвижный ПМА-3100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2491-82, ГОСТ 11206.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ПН-12-100 неподвижный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2491-82, ГОСТ 11206.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18021000040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подвижный ПМ12-025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подвижный ПМ12-100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подвижный ПМ12-160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подвижный ПМА-3100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2491-82, ГОСТ 11206.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18021100009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 подвижный ПМЕ212УХЛ4В,25А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2491-82, ГОСТ 11206.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18021100011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Контактор  630А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11206-77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18020900003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Контактор КМ2313-16-М4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14254-96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18020900002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Контактор малогабаритный КМИ 34012 13НО 40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14254-96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18021000011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Контактор малогабаритный КМИ-10910 25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 катушкой-220 В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A0F54">
              <w:rPr>
                <w:rFonts w:ascii="Times New Roman" w:hAnsi="Times New Roman" w:cs="Times New Roman"/>
                <w:szCs w:val="16"/>
              </w:rPr>
              <w:t>ГОСТ 14254-96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18021000043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75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Контактор постоянного тока силового агрегата СА-10 с дизелем 6ЧН 21/21 ТКС601ДОД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11206-77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32080200591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27.12.10.110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энергетика, Отдел главного механика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Контактор электромагнитный ТКС-6010ДЛ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14254-96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18020900001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Контакты к контактору 630А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2491-82, ГОСТ 11206.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18021100015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Контроллер  6ES7315-2EH14-OABO SIMATICS7-300, CPU315-2 PN/DP 6ES7315-2EH14-OABO, 85929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51841-2001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27.33.13.161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Коробка распр.85*85*40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4218-003-17416124-99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18110100007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27.12.40.000.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Служба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>, 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Коробка распределительная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металическая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внешнего монтажа 7121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50827.3-2009, (МЭК 60670-22:2003)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18110100002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Коробка распределительная электромонтажная герметичная 4 ввода КЭМ 3-10-4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4218-003-17416124-99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18110100001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27.12.40.000.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Корректор напряжения К-100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721 и ГОСТ 21128, ГОСТ 6697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18020100002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Корректор-регулятор напряжения КРН-04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183-74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18020100001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линейная кварцевая галогенная типа КГ 220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1000 ВТ тип цоколя R7s 189 ММ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1100-79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линейная кварцевая галогенная типа КГ 220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1500 ВТ тип цоколя R7s 254 ММ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1100-79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18070000009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люминесцентная диаметром 38 ММ длиной 1200 ММ ЛБ-40 40 ВТ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6825-74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18070000027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люминесцентная диаметром 38 ММ длиной 1200 ММ ЛД-20 20 ВТ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1100-79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18070000016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люминесцентная диаметром 38 ММ длиной 1200 ММ ЛД-40 40 ВТ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1100-79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18070000017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накаливания общего назначения 150 ВТ Е27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2239-79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накаливания общего назначения 200 ВТ Е27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2239-79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18070000012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27.40.13.001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823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накаливания местного освещения МО 12-40 40 ВТ Е27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16354-77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18070000022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пальчиковая светодиодная 24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КИПД-52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ТУ3461-002-66348503-2011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27.40.14.000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энергосберегающая 15 ВТ Е27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ЭКСП.779 531.001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18070000013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27.40.14.000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Лампа энергосберегающая 20 ВТ 220-230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Е27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ЭКСП.779 531.002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18070000031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27.40.14.000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Лента изоляционная из 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 xml:space="preserve">стеклоткани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ScotchTM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69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ТУ 16-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90И37.0003.003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18090300004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23.14.11.110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Отдел главного 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96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Лента изоляционная поливинилхлоридная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16214-86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18090300001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25.13.50.111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530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Лента изоляционная хлопчатобумажная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2162-97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18090300002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25.13.50.111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Автотранспортная служба, 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365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Металлорукав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гибкий негерметичный круглого сечения типа РЗ диаметром 18 ММ РЗ-ЦХ-18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9.301, ГОСТ 9.302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15040000001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Металлорукав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гибкий негерметичный круглого сечения типа РЗ диаметром 25 ММ РЗ-ЦХ-25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9.301, ГОСТ 9.302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15040000002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Милливольтметр щитовой переменного тока с диапазоном измерений ЭВ 0630 (400С) 1,5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AB2896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ГОСТ 8711-93 ТУ25-7504.131-97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19020200006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26.51.43.112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Модуль ввода 32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дискретных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сигнала 6ES7321-1BLOO-OAAO, 85933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30605-98, ТУ 4217-012-23767649-2004.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26.20.16.190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Модуль ввода 32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дискретных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сигнала 6ES7322-1BLOO-OAAO, 85933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30605-98, ТУ 4217-012-23767649-2004.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26.20.16.190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Модуль ввода 8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аналоговых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сигнала 6ES7331-1KFO2-OABO, 85937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30605-98, ТУ 4217-012-23767649-2004.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26.20.16.190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Модуль вывода 4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аналоговых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сигнала 6ES7332-5HDO1-OABO, 85946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30605-98, ТУ 4217-012-23767649-2004.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26.20.16.190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Модуль интерфейсный  IM 153-4 PN IO для ET 200M 6ES7153-4AA01-OXBO, 85917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52070-2003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26.51.45.190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Муфта 3КНТп-10-25/50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13781.0-86, (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СЭВ 4449-83),  ТУ 3599-028-01403993-2000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18021100014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27.33.14.000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Муфта концевая кабеля 10КВТп-3х(150-240) до 10 кВ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13781.0-86, (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СЭВ 4449-83),  ТУ 3599-028-01403993-2000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39170100024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27.33.14.000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Муфта концевая кабеля 10КВТп-3х(35-50) до 10 кВ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13781.0-86, (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СЭВ 4449-83),  ТУ 3599-028-01403993-2000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39170100027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27.33.14.000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10-6-5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18020509001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16-8-6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18020509007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25-8-7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18020509003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25-8-8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18020509008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35-10-10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18020509009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50-12-12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18020509010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67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70-12-13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18020509011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Патрон  R7s металл-керамика на ножке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2746-90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18080301007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27.40.42.000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117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Патрон неразборный керамический СР-800 Е-27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2746-90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18080301001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27.40.42.000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Патрон неразборный керамический Е-27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2746-90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18080301002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27.40.42.000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Пост управления кнопочный взрывозащищенный серии КУ-92-1ЕхdIIВТ5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12.2.007.0, 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51330.0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18020502008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25.93.14.120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Пост управления кнопочный серии ПКЕ 122-2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50030.5.1-99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18020502007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25.93.14.120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Пост управления кнопочный серии ПКЕ 222-2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50030.5.1-99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18020502006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25.93.14.120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Предохранитель плавкий 0,315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(размер 5*20 мм)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17242-86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18010701013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Предохранитель плавкий BYSSMAN 170M 8611 1100A 1000B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17242-86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18010701014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Предохранитель плавкий с наполнением типа ПН-2 100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17242-86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18020501001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Преобразователь частоты серии VFX 48-046-54CEB-EA-CNNNAN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Emotron</w:t>
            </w:r>
            <w:proofErr w:type="spell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24607-88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12000000001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27.11.50.120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Провод автотракторный повышенной гибкости марки ПГВА 1х1,5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53768-2010 и ТУ 16-705.501-2017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17020500004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27.32.13.131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Провод автотракторный повышенной гибкости марки ПГВА 1х2,5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7399-97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17020500001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29.31.1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Провод автотракторный повышенной гибкости марки ПГВА 1х4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7399-97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17020500007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29.31.1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Провод автотракторный повышенной гибкости марки ПГВА 1х6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53768-2010 и ТУ 16-705.501-2018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17020500002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27.32.13.131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Провод одножильный с гибкой медной жилой, с изоляцией из поливинилхлоридного пластиката, без оболочки марки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ПуГВ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(ПВ3) 1х1,5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53768-2010 и ТУ 16-705.501-2010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17020300005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27.32.13.131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Провод одножильный с гибкой медной жилой, с изоляцией из поливинилхлоридного пластиката, без оболочки марки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ПуГВ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(ПВ3) 1х2,5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53768-2010 и ТУ 16-705.501-2012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17020300006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27.32.13.131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Провод одножильный с гибкой медной жилой, с изоляцией из поливинилхлоридного пластиката, без оболочки марки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ПуГВ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(ПВ3) 1х4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53768-2010 и ТУ 16-705.501-2013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17020300003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27.32.13.131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Провод ПЩ-10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16-705.467-87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17020600004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27.32.11.000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Прожектор галогенный типа ИО-04-1000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3461-006-66536765-2015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18080102029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Прожектор галогенный типа ИО-04-1500-10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3461-006-66536765-2015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18080102013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Прожектор светодиодный UltraSvet-FL-100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3461-006-66536765-2015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18080102020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Прожектор светодиодный UltraSvet-FL-150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3461-006-66536765-2015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18080102022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Прожектор светодиодный UltraSvet-FL-70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3461-006-66536765-2015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18080102017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Пускатель магнитный 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ПМ 12-025 16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220 В исполнения открытого с тепловым реле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ГОСТ 15543.1-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18021000003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Отдел главного 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140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магнитный ПМ 12-025 25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220 В исполнения открытого с тепловым реле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магнитный ПМ 12-040150 40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220 В 1з исполнения открытого с тепловым реле степени защиты IP20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магнитный ПМ 12-063151 63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220 В 2з+2р исполнения открытого с тепловым реле степени защиты IP20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магнитный ПМ 12-100200 100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380 В 2з+2р исполнения открытого с тепловым реле степени защиты IP20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18021000008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магнитный ПМ 12-125 125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380 В 2з+2р исполнения открытого с тепловым реле степени защиты IP21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18021000009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магнитный ПМ 12-160200 160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220 В с тепловым реле степени защиты IP20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магнитный малогабаритный ПМЛ 4160ДМ 80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380 В исполнения открытого с тепловым реле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ПМА-3100У3В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18021000041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Пускатель ПМЕ212УХЛ4В,25А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18021000042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Ревун ТС-22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28466-90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05030900044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27.90.40.190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Резистор ППБ-15Е 1кОм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24238-84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18100400043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27.90.60.000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Резистор переменный проволочный ППБ-2А 4,7 КОМ ± 10%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24238-84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18100400023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27.90.60.000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Резистор переменный проволочный ППБ-3А 4,7 КОМ ± 5%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24238-84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18100400022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27.90.60.000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Резистор переменный проволочный ППБ-3А 4,7 ОМ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24238-84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18100400040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27.90.60.000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Резистор переменный непроволочный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керметный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подстроечный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СП5-2ВБ 1КОМ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24238-84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18100400042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27.90.60.000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Реле контроля и защиты электроустановок РКЗМ-25-1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50515-93, (МЭК 255-1-00-75)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18020707001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Реле контроля и защиты электроустановок РКЗМ-50-1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50515-93, (МЭК 255-1-00-75)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18020707002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Реле контроля фаз RM35TF30 200-500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AC RM35TF30, 87417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50030.5.1-2005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18010701008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Реле промышленное  2 переключающих контакта 220 VAC RXM2AB2P7, 87424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16121-86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18010701015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Реле промышленное  2 переключающих 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контакта 24 VAC RXM2AB2BD, 87422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ГОСТ 16121-86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18010701017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160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Реле промышленное 4 переключающих контакта 220 VAC RXM4AB2P7, 87425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16121-86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18010701016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Реле тепловое РТЛ 1022 18-25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ТУ3425-041 -05758109-2008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18020702002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Реле тепловое РТЛ 2055 30-41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ТУ3425-041 -05758109-2008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18020702003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Реле тепловое РТЛ 2059 47-64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ТУ3425-041 -05758109-2008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18020702004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Реле тепловое РТЛ 2063 63-86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ТУ3425-041 -05758109-2008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18020702005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27.12.24.140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Розетка открытой установки одноместная с заземляющими контактами силой тока 16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РА16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30849.1-2002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18080304004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Розетка открытой установки двухместная с заземляющими контактами силой тока 16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РА16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30849.1-2002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18080304005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Розетка 2-х местная 16А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AB2896" w:rsidRDefault="00AB2896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</w:rPr>
              <w:t xml:space="preserve"> 51322.1-2011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18080304019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Служба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промышленный взрывозащищенный типа ВЗГ-200 АМС СД 12х1 напряжение 12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12.2.020-76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18080101065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ВЗГ-200 взрывозащищенный 12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с аккумулятором светодиодный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51330.9-99, ГОСТ Р 51330.13-99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18080101076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промышленный взрывозащищенный типа ДСП69-40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12.2.020-76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18080101066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Светильник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люмисцентный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потолочный типа ЛПО 2х36 ВТ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Arctic</w:t>
            </w:r>
            <w:proofErr w:type="spell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AB2896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765E1">
              <w:rPr>
                <w:rFonts w:ascii="Times New Roman" w:hAnsi="Times New Roman" w:cs="Times New Roman"/>
                <w:szCs w:val="16"/>
              </w:rPr>
              <w:t>ГОСТ 8607-82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18080101068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27.40.39.113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промышленный типа НСП 11-200-234 исполнения УЗ степени защиты IP62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16-535.991-75, ГОСТ 15597-82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18080101011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27.40.39.116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промышленный взрывозащищённый типа НСП 23-200-004 с отражателем и сеткой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16-535.991-75, ГОСТ 15597-82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27.40.39.117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промышленный типа НСП 11-100-434 степени защиты IP 62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16-535.991-75, ГОСТ 15597-82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18080101018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27.40.39.117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РСП38М-250УХЛ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12.2.020-76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18080102031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светодиодный для высоких проемов 100 ВТ УЛЬТРАСВЕТ-ППС-100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16-535.991-75, ГОСТ 15597-82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18080101041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27.40.39.118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Светильник светодиодный 18 ВТ 1300х135х100 ММ IP65 4100К без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рассеивателя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V-04-211-018-4100K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ТУ 3461-001-31743798-2014 по 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МЭК 60598-1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18080101036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27.40.39.121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Светильник светодиодный офисный накладной 18 ВТ 595х180х50 ММ 6500К с функцией аварийного освещения V-A1-170-018-6500K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ТУ 3461-001-31743798-2014 по 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МЭК 60598-1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18080101031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27.40.39.122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179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Силовая стационарная розетка МОД234-63А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51322.1-2011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18080304014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Сирена сигнальная в металлическом корпусе СС-1 220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25-05-1044-76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18020600001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27.90.40.190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181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Стабилитрон кремниевый прецизионный планарный Д815Е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25529-82.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18100900004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26.11.20.21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Стабилитрон кремниевый прецизионный планарный Д818А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25529-82.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18100900001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26.11.20.21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Стартер для люминесцентных ламп СК-220 220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8799-90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18080105006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27.40.41.000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Счетчик шестеренчатый ППО диаметр условного прохода 40 ММ, рабочее давление 0,6 МПа класс точности 0,25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1583-93,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  <w:t>ГОСТ 1583-93,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  <w:t>ГОСТ 18829-73  ТУ 38.0051166-98,</w:t>
            </w:r>
            <w:r w:rsidRPr="004B1699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19021700003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26.51.64.120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Счетчик электроэнергии трехфазный тока 10-100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Меркурий-230 АМ-02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 4228-001-84331564-08 и ГОСТ 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52322-2005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19021700001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26.51.63.130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Тиристор силовой Т132-50-11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20332-84.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18100700006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26.11.21.130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Трубка ТУТ 100/50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18090200006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Трубка ТУТ 20/10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18090200001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Трубка ТУТ 40/20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18090200002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Трубка ТУТ 50/25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18090200003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Трубка ТУТ 60/30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18090200004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Трубка ТУТ 8/4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18090200005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Тумблер АГО.360.209ТУ ПТ26-1УЛ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ГОСТ15150-69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18020502023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25.93.14.120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Тумблер с протектором (УХЛ) ПТ26-1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ГОСТ27383-87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32080200007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27.33.11.130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Тумблер УСО.360.075-ТУ ТВ1-1УХЛ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ГОСТ15150-69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18020502024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25.93.14.120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ТЭН тип 094715 с отверстием под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термодатчик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для стиральной машины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Indezit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61051 мощ.1500-1800Вт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A0F54">
              <w:rPr>
                <w:rFonts w:ascii="Times New Roman" w:hAnsi="Times New Roman" w:cs="Times New Roman"/>
                <w:szCs w:val="16"/>
              </w:rPr>
              <w:t xml:space="preserve">ТУ 3461-001-31743798-2014 по ГОСТ </w:t>
            </w:r>
            <w:proofErr w:type="gramStart"/>
            <w:r w:rsidRPr="00EA0F54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EA0F54">
              <w:rPr>
                <w:rFonts w:ascii="Times New Roman" w:hAnsi="Times New Roman" w:cs="Times New Roman"/>
                <w:szCs w:val="16"/>
              </w:rPr>
              <w:t xml:space="preserve"> МЭК 60598-1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18050100016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27.51.25.120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Удлинитель на катушке длиной 30 ММ кабель ПВС 2х2,5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31223-2012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18080302001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27.90.11.000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Указатель высокого напряжения с диапазоном рабочего напряжения 6-10 КВ УВН-80-2М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20493-2001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19020900003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27.90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Устройство заземления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автоцестерн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УЗА-4К-01 УХЛ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>, длина заземляющего проводника 15м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52350.11-2005 (МЭК 60079-11:2006), ГОСТ Р 52350.0-2005 (МЭК 60079-0:2004), ГОСТ 22782.3-77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18000000006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27.12.23.000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Фильтр жидкостный универсальный ФЖУ диаметр условного прохода 40 ММ рабочее давление 1,6 МПа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26070-83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19020000001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28.29.12.130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13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Фонарь аккумуляторный светодиодный взрывозащищенный специализированный с креплением на каску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4677-82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18080200007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27.40.21.120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Фонарь налобный светодиодный LH-1903 Яркий луч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4677-82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18080200002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27.40.21.120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Геологический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отдел, Производственно-технологический отдел, Отдел </w:t>
            </w: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промышленной безопасности и охраны труда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lastRenderedPageBreak/>
              <w:t>203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Фотореле ФР-03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51324.2.1-99.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18020708001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27.12.24.110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Хомут пластиковый 3,6х200 ММ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ТУ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18111200004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22.29.29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уп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>.</w:t>
            </w:r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Частотомер щитовой показывающий В81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8.497-83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19021000002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26.51.43.115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Щит освещения ОЩВ 6 ВВ 40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(3х25А+3х16А)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14254-96.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18020203001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27.12.31.000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Электромагнит однофазный переменного тока ЭМИС 5100 значением относительной продолжительности включения 100 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ПРОЦ</w:t>
            </w:r>
            <w:proofErr w:type="gramEnd"/>
            <w:r w:rsidRPr="004B1699">
              <w:rPr>
                <w:rFonts w:ascii="Times New Roman" w:hAnsi="Times New Roman" w:cs="Times New Roman"/>
                <w:szCs w:val="16"/>
              </w:rPr>
              <w:t xml:space="preserve"> номинальным ходом якоря 25 ММ номинальным тяговым усилием 63 Н частотой включений в час 1200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ГОСТ14255-80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12060000002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27.33.13.160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208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Элемент нагревательный с терморегулятором прямой Аристон ТЭН RDT 2 КВТ резьба диаметром 42 ММ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19108-81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18050100009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27.51.25.120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64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209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Элемент нагревательный с терморегулятором прямой Аристон ТЭН RDT 3,5 КВТ резьба диаметром 42 ММ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19108-82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18050100010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27.51.25.120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44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Элемент нагревательный воздушный ТЭН 2 КВТ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19108-83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18050100004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27.51.25.120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211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Элемент нагревательный ТЭН 130А13/3,0Р220 Ф</w:t>
            </w:r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13268-88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18050100011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29.71.30.720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34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212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Элемент нагревательный ТЭН 3,5 КВТ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19108-81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18050100002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27.51.25.120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 xml:space="preserve">Элемент нагревательный </w:t>
            </w:r>
            <w:proofErr w:type="spellStart"/>
            <w:r w:rsidRPr="004B1699">
              <w:rPr>
                <w:rFonts w:ascii="Times New Roman" w:hAnsi="Times New Roman" w:cs="Times New Roman"/>
                <w:szCs w:val="16"/>
              </w:rPr>
              <w:t>двухконцовый</w:t>
            </w:r>
            <w:proofErr w:type="spellEnd"/>
            <w:r w:rsidRPr="004B1699">
              <w:rPr>
                <w:rFonts w:ascii="Times New Roman" w:hAnsi="Times New Roman" w:cs="Times New Roman"/>
                <w:szCs w:val="16"/>
              </w:rPr>
              <w:t xml:space="preserve"> трубчатый круглого сечения ТЭН-170В13/4Р220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13268-88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32080200522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28.21.13.122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214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Элемент питания типа ААА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Элемент 286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18120200002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27.20.11.000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56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Элемент питания типа крона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 478-80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18120200003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27.20.11.000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240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  <w:tr w:rsidR="004B1699" w:rsidRPr="004B1699" w:rsidTr="004B1699">
        <w:trPr>
          <w:trHeight w:val="60"/>
        </w:trPr>
        <w:tc>
          <w:tcPr>
            <w:tcW w:w="5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216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Ящик силовой с рубильником ЯБПВУ-100-IP54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ГОСТ 50030.3 1999</w:t>
            </w:r>
          </w:p>
        </w:tc>
        <w:tc>
          <w:tcPr>
            <w:tcW w:w="12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18020502016</w:t>
            </w:r>
          </w:p>
        </w:tc>
        <w:tc>
          <w:tcPr>
            <w:tcW w:w="10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27.33.11.110</w:t>
            </w:r>
          </w:p>
        </w:tc>
        <w:tc>
          <w:tcPr>
            <w:tcW w:w="12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4B1699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1699" w:rsidRPr="004B1699" w:rsidRDefault="004B1699" w:rsidP="004B169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B169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B1699" w:rsidRDefault="004B1699">
            <w:r w:rsidRPr="00734061">
              <w:rPr>
                <w:rFonts w:ascii="Times New Roman" w:hAnsi="Times New Roman" w:cs="Times New Roman"/>
                <w:sz w:val="14"/>
                <w:szCs w:val="14"/>
              </w:rPr>
              <w:t>Наименьшая стоимость за Лот № 1</w:t>
            </w:r>
          </w:p>
        </w:tc>
      </w:tr>
    </w:tbl>
    <w:p w:rsidR="004B1699" w:rsidRDefault="004B169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29AF" w:rsidRPr="00700587" w:rsidRDefault="009429AF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D65383" w:rsidRPr="00AB2896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2896">
        <w:rPr>
          <w:rFonts w:ascii="Times New Roman" w:hAnsi="Times New Roman" w:cs="Times New Roman"/>
          <w:b/>
          <w:i/>
          <w:iCs/>
          <w:sz w:val="20"/>
          <w:szCs w:val="20"/>
        </w:rPr>
        <w:t>Лот № 2</w:t>
      </w:r>
      <w:r w:rsidRPr="00AB2896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="00D65383" w:rsidRPr="00AB2896">
        <w:rPr>
          <w:rFonts w:ascii="Times New Roman" w:hAnsi="Times New Roman" w:cs="Times New Roman"/>
          <w:b/>
          <w:sz w:val="20"/>
          <w:szCs w:val="20"/>
        </w:rPr>
        <w:t xml:space="preserve">Электротехническая продукция на </w:t>
      </w:r>
      <w:proofErr w:type="spellStart"/>
      <w:r w:rsidR="00D65383" w:rsidRPr="00AB2896">
        <w:rPr>
          <w:rFonts w:ascii="Times New Roman" w:hAnsi="Times New Roman" w:cs="Times New Roman"/>
          <w:b/>
          <w:sz w:val="20"/>
          <w:szCs w:val="20"/>
        </w:rPr>
        <w:t>Тагульский</w:t>
      </w:r>
      <w:proofErr w:type="spellEnd"/>
      <w:r w:rsidR="00D65383" w:rsidRPr="00AB2896">
        <w:rPr>
          <w:rFonts w:ascii="Times New Roman" w:hAnsi="Times New Roman" w:cs="Times New Roman"/>
          <w:b/>
          <w:sz w:val="20"/>
          <w:szCs w:val="20"/>
        </w:rPr>
        <w:t xml:space="preserve"> лицензионный участок</w:t>
      </w:r>
    </w:p>
    <w:tbl>
      <w:tblPr>
        <w:tblStyle w:val="TableStyle1"/>
        <w:tblW w:w="0" w:type="auto"/>
        <w:tblInd w:w="6" w:type="dxa"/>
        <w:tblLook w:val="04A0"/>
      </w:tblPr>
      <w:tblGrid>
        <w:gridCol w:w="556"/>
        <w:gridCol w:w="1740"/>
        <w:gridCol w:w="1184"/>
        <w:gridCol w:w="1263"/>
        <w:gridCol w:w="1041"/>
        <w:gridCol w:w="1141"/>
        <w:gridCol w:w="562"/>
        <w:gridCol w:w="580"/>
        <w:gridCol w:w="1576"/>
      </w:tblGrid>
      <w:tr w:rsidR="00D65383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№</w:t>
            </w: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>/</w:t>
            </w: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Полное наименование ТМЦ, без использования сокращений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Технические требования по нормативной документации (ГОСТ, ТУ)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Номенклатурный код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Код ОКПД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Ед. </w:t>
            </w: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изм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>.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Кол-во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Критерии оценки соответствия требованию</w:t>
            </w:r>
          </w:p>
        </w:tc>
      </w:tr>
      <w:tr w:rsidR="00D65383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Пускатель магнитный ПМА 3000 40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660 В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2491-82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18021000017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D65383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65383" w:rsidRPr="00AB2896" w:rsidRDefault="00401129" w:rsidP="00D65383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Амперметр щитовой переменного тока с диапазоном измерений 0-300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Э8030-300 А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8.497-83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19020100012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26.51.43.111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Вилка с заземляющим контактом силой тока 10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250 В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51323.1-99 (МЭК 60309-1-99)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18080304007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27.33.13.110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Вольтметр щитовой </w:t>
            </w: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переменного тока с диапазоном измерений 0-500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Э8030-М1-500 В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ГОСТ 8.497-83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19020200004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26.51.43.112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Отдел главного </w:t>
            </w: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 xml:space="preserve">Наименьшая стоимость </w:t>
            </w:r>
            <w:r w:rsidRPr="00AB2896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Выключатель автоматический 160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ВА 57Ф39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18020300014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Выключатель автоматический креплением на DIN-рейку 25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ВА 47-29 3Р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18020300043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Выключатель автоматический 250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ВА 57Ф39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18020300015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Выключатель автоматический 32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ВА 47-63 3Р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18020300029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Выключатель автоматический 40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АП50-3МТ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18020300006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Выключатель автоматический 80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АЕ 2046Б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18020300037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Выключатель нагрузки 400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50030.2-2010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(МЭК 60947-2:2006)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18080303013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Геркон КЭМ-2 гр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.А</w:t>
            </w:r>
            <w:proofErr w:type="gramEnd"/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19150-84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19010804005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27.12.31.000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Герметичный контакт Геркон КЭМ-3А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19150-84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19010804002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27.12.31.000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Дин-рейка</w:t>
            </w:r>
            <w:proofErr w:type="spellEnd"/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60см оцинкованная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МЭК 60715-2003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18111500003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Изолента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 xml:space="preserve">  ПФХ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16214-86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39130000002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27.90.12.110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Служба </w:t>
            </w: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исполнения ХЛ КГ-ХЛ 1х35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17010500014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27.32.13.125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исполнения ХЛ КГ-ХЛ 3х10+1х6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17010500013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27.32.13.125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исполнения ХЛ КГ-ХЛ 3х16+1х6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17010500007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27.32.13.125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исполнения ХЛ КГ-ХЛ 3х2,5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17010500012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исполнения ХЛ КГ-ХЛ 3х2,5+1х1,5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17010500004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исполнения ХЛ КГ-ХЛ 3х6+1х4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22483. ГОСТ 31565-2012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17010500006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Кабель силовой гибкий марки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исполнения ХЛ КГ-ХЛ 3х95+1х35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22483. ГОСТ 31565-2013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17010500030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27.32.13.124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Канал кабельный 20х10 ММ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ТУ 3464-002-56625002-2002, 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МЭК 61084-1 (раздел11), ГОСТ Р 53313-2009 (п.5), ГОСТ Р МЭК 61084-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18111300001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27.33.14.000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Канал кабельный 25х16 ММ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ТУ 3464-002-56625002-2002, 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МЭК 61084-1 (раздел11), ГОСТ Р 53313-2009 (п.5), ГОСТ Р МЭК 61084-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18111300002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27.33.14.000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Канал кабельный 40х25 ММ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ТУ 3464-002-56625002-2002, 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МЭК 61084-1 (раздел11), </w:t>
            </w: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ГОСТ Р 53313-2009 (п.5), ГОСТ Р МЭК 61084-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18111300006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27.33.14.000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26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Катушка к электромагнитам  ЭМИС 5100/5200 380В,50Гц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19264-82, ГОСТ 15050-69.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12060000003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27.33.13.160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Клещи электроизмерительные цифровые К4570/2Ц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52319 (МЭК 61010-1) , ГОСТ Р 51522.1 (МЭК 61326-1)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19020800001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26.51.43.116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 неподвижный ПМ12-025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2491-82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СЭВ 5535-86)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18021100006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 неподвижный ПМ12-100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2491-82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СЭВ 5535-86)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18021100008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 неподвижный ПМ12-160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2491-82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СЭВ 5535-86)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18021100004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 подвижный ПМ12-025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2491-82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СЭВ 5535-86)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18021100005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 подвижный ПМ12-100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2491-82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СЭВ 5535-86)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18021100007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 подвижный ПМ12-160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3C2498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2491-82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(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СТ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СЭВ 5535-86)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18021100003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26.30.30.000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Контактор КМ2313-16-М4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14254-96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18020900002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Контактор малогабаритный КМИ 34012 13НО 40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14254-96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18021000011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Контактор постоянного тока силового агрегата СА-10 с дизелем 6ЧН 21/21 ТКС601ДОД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11206-77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32080200591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27.12.10.110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Контактор электромагнитный ТКС-6010ДЛ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14254-96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18020900001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27.33.13.140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энергетика, Отдел главного механика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Коробка распределительная метал</w:t>
            </w:r>
            <w:r w:rsidR="007374C8" w:rsidRPr="00AB2896">
              <w:rPr>
                <w:rFonts w:ascii="Times New Roman" w:hAnsi="Times New Roman" w:cs="Times New Roman"/>
                <w:szCs w:val="16"/>
              </w:rPr>
              <w:t>л</w:t>
            </w:r>
            <w:r w:rsidRPr="00AB2896">
              <w:rPr>
                <w:rFonts w:ascii="Times New Roman" w:hAnsi="Times New Roman" w:cs="Times New Roman"/>
                <w:szCs w:val="16"/>
              </w:rPr>
              <w:t>ическая внешнего монтажа 7121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50827.3-2009, (МЭК 60670-22:2003)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18110100002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Коробка распределительная электромонтажная герметичная 4 ввода КЭМ 3-10-4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4218-003-17416124-99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18110100001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27.12.40.000.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Лампа линейная кварцевая галогенная типа КГ 220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1000 ВТ тип цоколя R7s 189 ММ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1100-79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Лампа линейная кварцевая галогенная типа КГ 220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1500 ВТ тип цоколя R7s 254 ММ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1100-79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18070000009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Лампа люминесцентная диаметром 38 ММ длиной 1200 ММ ЛБ-40 40 ВТ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6825-74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18070000027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Лампа люминесцентная диаметром 38 ММ длиной 1200 ММ ЛД-20 20 ВТ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1100-79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18070000016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Лампа накаливания общего назначения 60 ВТ Е27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2239-79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18070000011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27.40.14.000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Служба </w:t>
            </w: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супервайзинга</w:t>
            </w:r>
            <w:proofErr w:type="spellEnd"/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Лампа накаливания общего назначения 95 ВТ Е27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2239-79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18070000003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27.40.14.000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Лампа пальчиковая светодиодная 24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КИПД-52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ТУ3461-002-66348503-2011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18070000010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27.40.14.000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Лампа дуговая ртутная </w:t>
            </w: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люминофорная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 xml:space="preserve"> ДРЛ-250 250 ВТ Е40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16354-77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18070000018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Лампа энергосберегающая 15 ВТ Е27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ЭКСП.779 531.001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18070000013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27.40.14.000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Лампа </w:t>
            </w: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энергосберегающая 20 ВТ 220-230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Е27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 xml:space="preserve">ЭКСП.779 </w:t>
            </w: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531.002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18070000031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27.40.14.000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Отдел главного </w:t>
            </w: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 xml:space="preserve">Наименьшая стоимость </w:t>
            </w:r>
            <w:r w:rsidRPr="00AB2896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50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Лента изоляционная из стеклоткани </w:t>
            </w: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ScotchTM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 xml:space="preserve"> 69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16-90И37.0003.003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18090300004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23.14.11.110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Лента изоляционная поливинилхлоридная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16214-86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18090300001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25.13.50.111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Лента изоляционная хлопчатобумажная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2162-97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18090300002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25.13.50.111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Металлорукав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 xml:space="preserve"> гибкий негерметичный круглого сечения типа РЗ диаметром 18 ММ РЗ-ЦХ-18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9.301, ГОСТ 9.302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15040000001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Металлорукав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 xml:space="preserve"> гибкий негерметичный круглого сечения типа РЗ диаметром 25 ММ РЗ-ЦХ-25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9.301, ГОСТ 9.302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15040000002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150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Металлорукав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 xml:space="preserve"> гибкий негерметичный круглого сечения типа РЗ диаметром 32 ММ РЗ-ЦХ-32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9.301, ГОСТ 9.302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15040000003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Металлорукав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 xml:space="preserve"> гибкий негерметичный круглого сечения типа РЗ диаметром 50 ММ РЗ-ЦХ-50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9.301, ГОСТ 9.302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15040000004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27.33.13.190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10-6-5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18020509001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16-8-6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18020509007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35-10-10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18020509009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50-12-12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18020509010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Наконечник кабельный трубчатый медно-луженый ТЛ 70-12-13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7386-80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18020509011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27.32.13.199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Патрон неразборный керамический Е-27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2746-90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18080301002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27.40.42.000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Плата натяжения станции СГИ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53429- 2009, ГОСТ 23752-79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19010700001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Плата скорости станции СГИ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53429- 2009, ГОСТ 23752-79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19010700002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Пост управления кнопочный серии ПКЕ 222-2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50030.5.1-99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18020502006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25.93.14.120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Предохранитель плавкий с наполнением типа ПН-2 100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17242-86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18020501001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Предохранитель плавкий с наполнением типа ПН-2 250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17242-86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18020501002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Преобразователь частоты серии VFX 48-046-54CEB-EA-CNNNAN </w:t>
            </w: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Emotron</w:t>
            </w:r>
            <w:proofErr w:type="spellEnd"/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24607-88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12000000001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27.11.50.120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Провод автотракторный повышенной гибкости марки ПГВА 1х1,5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53768-2010 и ТУ 16-705.501-2017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17020500004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27.32.13.131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Провод универсальный плоский гибкий марки ПУГНП 3х2,5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53768-2010 и ТУ 16-705.501-2016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17020300002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27.32.13.131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200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Прожектор светодиодный UltraSvet-FL-100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3461-006-66536765-2015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18080102020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27.40.33.000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Прожектор светодиодный UltraSvet-FL-150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3461-006-66536765-2015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18080102022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27.40.33.000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Прожектор светодиодный UltraSvet-FL-70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3461-006-66536765-2015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18080102017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27.40.33.000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74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Пускатель магнитный ПМ 12-040150 40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220 В 1з исполнения открытого с тепловым реле степени защиты IP20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18021000005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Пускатель магнитный ПМ 12-063151 63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220 В 2з+2р исполнения открытого с тепловым реле степени защиты IP20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18021000006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Пускатель магнитный ПМ 12-100200 100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380 В 2з+2р исполнения открытого с тепловым реле степени защиты IP20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18021000008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Пускатель магнитный ПМ 12-160200 160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220 В с тепловым реле степени защиты IP20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18021000010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Пускатель ПМА-3100У3В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15543.1-89 и ГОСТ 15150-69, ГОСТ 2491-82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18021000041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27.33.13.150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79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Ревун ТС-22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 28466-90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05030900044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27.90.40.190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Регулятор напряжения генератора AVR-40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ISO 8528-3-2011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32010100188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27.12.24.190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Резистор переменный проволочный ППБ-2А 4,7 КОМ ± 10%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24238-84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18100400023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27.90.60.000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Розетка открытой установки двухместная с заземляющими контактами силой тока 16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РА16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30849.1-2002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18080304005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27.33.13.110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промышленный взрывозащищенный типа ВЗГ-200 АМС с отражателем и сеткой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12.2.020-76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18080101014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27.40.39.111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промышленный взрывозащищенный типа ДСП69-40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12.2.020-76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18080101066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27.40.39.111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настенно-потолочный типа НПП 03-100 100 ВТ Е27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16-535.991-75, ГОСТ 15597-82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18080101017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27.40.39.113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настенно-потолочный типа НПП 1101 с сеткой 100 Вт Е27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16-535.991-75, ГОСТ 15597-82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18080101005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27.40.39.114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промышленный типа НСП 11-200-234 исполнения УЗ степени защиты IP62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16-535.991-75, ГОСТ 15597-82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18080101011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27.40.39.116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промышленный взрывозащищённый типа НСП 23-200-004 с отражателем и сеткой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16-535.991-75, ГОСТ 15597-82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18080101010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27.40.39.117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светодиодный офисный встраиваемый/накладной 1195х180х50 ММ 36 ВТ 4100К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ТУ 3461-001-31743798-2014 по 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МЭК 60598-1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18080101021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светодиодный 12 ВТ 220 ММ IP65 4000к СПП-2301 круг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ТУ 3461-001-31743798-2014 по 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МЭК 60598-1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18080101053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Светильник светодиодный 15 ВТ 250 ММ IP20 4000к СПБ-2 250-15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ТУ 3461-001-31743798-2014 по 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МЭК 60598-1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18080101054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27.40.39.120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Стартер для люминесцентных ламп СК-220 220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В</w:t>
            </w:r>
            <w:proofErr w:type="gramEnd"/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8799-90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18080105006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27.40.41.000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Счетчик шестеренчатый ППО диаметр условного прохода 40 ММ, рабочее </w:t>
            </w: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давление 0,6 МПа класс точности 0,25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ГОСТ 1583-93,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>ГОСТ 1583-93,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  <w:t xml:space="preserve">ГОСТ 18829-73  </w:t>
            </w: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ТУ 38.0051166-98,</w:t>
            </w:r>
            <w:r w:rsidRPr="00AB2896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19021700003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26.51.64.120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lastRenderedPageBreak/>
              <w:t>94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Счетчик электроэнергии трехфазный тока 10-100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Меркурий-230 АМ-02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 4228-001-84331564-08 и ГОСТ 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52322-2005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19021700001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26.51.63.130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Трубка ТУТ 40/20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18090200002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Трубка ТУТ 50/25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18090200003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Трубка ТУТ 60/30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 16.503.229-82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18090200004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27.90.12.130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м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Тумблер с протектором (УХЛ) ПТ26-1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ГОСТ27383-87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32080200007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27.33.11.130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99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Удлинитель на катушке длиной 30 ММ кабель ПВС 2х2,5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31223-2012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18080302001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27.90.11.000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Устройство заземления </w:t>
            </w: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автоцестерн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 xml:space="preserve"> УЗА-4К-01 УХЛ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>, длина заземляющего проводника 15м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52350.11-2005 (МЭК 60079-11:2006), ГОСТ Р 52350.0-2005 (МЭК 60079-0:2004), ГОСТ 22782.3-77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18000000006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27.12.23.000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101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Фонарь налобный светодиодный LH-1903 Яркий луч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4677-82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18080200002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27.40.21.120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промышленной безопасности и охраны труда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102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Фотореле ФР-03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ГОСТ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Р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51324.2.1-99.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18020708001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27.12.24.110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103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Хомут пластиковый 3,6х200 ММ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ТУ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18111200004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22.29.29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AB2896">
              <w:rPr>
                <w:rFonts w:ascii="Times New Roman" w:hAnsi="Times New Roman" w:cs="Times New Roman"/>
                <w:szCs w:val="16"/>
              </w:rPr>
              <w:t>уп</w:t>
            </w:r>
            <w:proofErr w:type="spellEnd"/>
            <w:r w:rsidRPr="00AB2896">
              <w:rPr>
                <w:rFonts w:ascii="Times New Roman" w:hAnsi="Times New Roman" w:cs="Times New Roman"/>
                <w:szCs w:val="16"/>
              </w:rPr>
              <w:t>.</w:t>
            </w:r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104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Частотомер щитовой показывающий В81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8.497-83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19021000002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26.51.43.115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105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Щит освещения ОЩВ 6 ВВ 40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(3х25А+3х16А)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14254-96.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18020203001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27.12.31.000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106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 xml:space="preserve">Электромагнит однофазный переменного тока ЭМИС 5100 значением относительной продолжительности включения 100 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ПРОЦ</w:t>
            </w:r>
            <w:proofErr w:type="gramEnd"/>
            <w:r w:rsidRPr="00AB2896">
              <w:rPr>
                <w:rFonts w:ascii="Times New Roman" w:hAnsi="Times New Roman" w:cs="Times New Roman"/>
                <w:szCs w:val="16"/>
              </w:rPr>
              <w:t xml:space="preserve"> номинальным ходом якоря 25 ММ номинальным тяговым усилием 63 Н частотой включений в час 1200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ГОСТ14255-80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12060000002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27.33.13.160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107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Элемент нагревательный с терморегулятором прямой Аристон ТЭН RDT 3,5 КВТ резьба диаметром 42 ММ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19108-82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18050100010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27.51.25.120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108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Элемент нагревательный ТЭН 130А13/3,0Р220 Ф</w:t>
            </w:r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13268-88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18050100011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29.71.30.720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109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Элемент питания типа ААА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Элемент 286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18120200002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27.20.11.000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24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  <w:tr w:rsidR="00401129" w:rsidRPr="00AB2896" w:rsidTr="00401129">
        <w:trPr>
          <w:trHeight w:val="60"/>
        </w:trPr>
        <w:tc>
          <w:tcPr>
            <w:tcW w:w="5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110</w:t>
            </w:r>
          </w:p>
        </w:tc>
        <w:tc>
          <w:tcPr>
            <w:tcW w:w="17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Элемент питания типа крона</w:t>
            </w:r>
          </w:p>
        </w:tc>
        <w:tc>
          <w:tcPr>
            <w:tcW w:w="11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ГОСТ 478-80</w:t>
            </w:r>
          </w:p>
        </w:tc>
        <w:tc>
          <w:tcPr>
            <w:tcW w:w="12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18120200003</w:t>
            </w:r>
          </w:p>
        </w:tc>
        <w:tc>
          <w:tcPr>
            <w:tcW w:w="10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27.20.11.000</w:t>
            </w:r>
          </w:p>
        </w:tc>
        <w:tc>
          <w:tcPr>
            <w:tcW w:w="11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B2896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01129" w:rsidRPr="00AB2896" w:rsidRDefault="00401129" w:rsidP="00D6538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B2896">
              <w:rPr>
                <w:rFonts w:ascii="Times New Roman" w:hAnsi="Times New Roman" w:cs="Times New Roman"/>
                <w:szCs w:val="16"/>
              </w:rPr>
              <w:t>60</w:t>
            </w:r>
          </w:p>
        </w:tc>
        <w:tc>
          <w:tcPr>
            <w:tcW w:w="15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01129" w:rsidRPr="00AB2896" w:rsidRDefault="0040112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AB2896">
              <w:rPr>
                <w:rFonts w:ascii="Times New Roman" w:hAnsi="Times New Roman" w:cs="Times New Roman"/>
                <w:sz w:val="15"/>
                <w:szCs w:val="15"/>
              </w:rPr>
              <w:t>Наименьшая стоимость за Лот № 2</w:t>
            </w:r>
          </w:p>
        </w:tc>
      </w:tr>
    </w:tbl>
    <w:p w:rsidR="00CB2D8B" w:rsidRPr="00AB2896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16"/>
          <w:szCs w:val="16"/>
        </w:rPr>
      </w:pPr>
    </w:p>
    <w:p w:rsidR="00BE6564" w:rsidRPr="00AB2896" w:rsidRDefault="00BE6564" w:rsidP="00BE65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3"/>
          <w:szCs w:val="23"/>
        </w:rPr>
      </w:pPr>
      <w:r w:rsidRPr="00AB2896">
        <w:rPr>
          <w:rFonts w:ascii="Times New Roman" w:hAnsi="Times New Roman" w:cs="Times New Roman"/>
          <w:b/>
          <w:iCs/>
          <w:sz w:val="20"/>
          <w:szCs w:val="20"/>
        </w:rPr>
        <w:t>Дополнительные требования</w:t>
      </w:r>
      <w:r w:rsidRPr="00AB2896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 xml:space="preserve"> по Лоту№1, Лоту № 2</w:t>
      </w:r>
      <w:r w:rsidRPr="00AB2896">
        <w:rPr>
          <w:rFonts w:ascii="Times New Roman" w:hAnsi="Times New Roman" w:cs="Times New Roman"/>
          <w:b/>
          <w:iCs/>
          <w:sz w:val="23"/>
          <w:szCs w:val="23"/>
        </w:rPr>
        <w:t>:</w:t>
      </w:r>
    </w:p>
    <w:tbl>
      <w:tblPr>
        <w:tblStyle w:val="af0"/>
        <w:tblW w:w="10348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701"/>
      </w:tblGrid>
      <w:tr w:rsidR="00BE6564" w:rsidRPr="00700587" w:rsidTr="008B7371">
        <w:tc>
          <w:tcPr>
            <w:tcW w:w="568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7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</w:tcPr>
          <w:p w:rsidR="00BE6564" w:rsidRPr="00700587" w:rsidRDefault="00BE6564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287AAB" w:rsidRPr="00700587" w:rsidTr="008B7371">
        <w:tc>
          <w:tcPr>
            <w:tcW w:w="568" w:type="dxa"/>
          </w:tcPr>
          <w:p w:rsidR="00287AAB" w:rsidRPr="00700587" w:rsidRDefault="00287AAB" w:rsidP="008B737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iCs/>
                <w:sz w:val="18"/>
                <w:szCs w:val="18"/>
              </w:rPr>
              <w:t>1.</w:t>
            </w:r>
          </w:p>
        </w:tc>
        <w:tc>
          <w:tcPr>
            <w:tcW w:w="3827" w:type="dxa"/>
          </w:tcPr>
          <w:p w:rsidR="00287AAB" w:rsidRPr="00700587" w:rsidRDefault="00287AAB" w:rsidP="0070058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8" w:type="dxa"/>
          </w:tcPr>
          <w:p w:rsidR="00287AAB" w:rsidRPr="00700587" w:rsidRDefault="00287AAB" w:rsidP="007005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sz w:val="18"/>
                <w:szCs w:val="18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</w:tcPr>
          <w:p w:rsidR="00287AAB" w:rsidRPr="00700587" w:rsidRDefault="00287AAB" w:rsidP="008B73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700587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700587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287AAB" w:rsidRPr="00700587" w:rsidRDefault="00287AAB" w:rsidP="008B73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</w:tbl>
    <w:p w:rsidR="003E7CCC" w:rsidRDefault="003E7CCC" w:rsidP="00E85BB7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AB2896" w:rsidRDefault="00AB2896" w:rsidP="00E85BB7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AB2896" w:rsidRPr="00700587" w:rsidRDefault="00AB2896" w:rsidP="00E85BB7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2F6BC0" w:rsidRPr="00F17CC8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18"/>
          <w:szCs w:val="18"/>
        </w:rPr>
      </w:pPr>
      <w:r w:rsidRPr="00F17CC8">
        <w:rPr>
          <w:rFonts w:ascii="Times New Roman" w:hAnsi="Times New Roman"/>
          <w:b/>
          <w:i/>
          <w:iCs/>
          <w:sz w:val="18"/>
          <w:szCs w:val="18"/>
        </w:rPr>
        <w:lastRenderedPageBreak/>
        <w:t>3. Требования к контрагенту</w:t>
      </w:r>
    </w:p>
    <w:p w:rsidR="00FB1FF4" w:rsidRPr="00F17CC8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18"/>
          <w:szCs w:val="18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F17CC8" w:rsidTr="00210780">
        <w:tc>
          <w:tcPr>
            <w:tcW w:w="568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DF4799" w:rsidRPr="00F17CC8" w:rsidTr="00210780">
        <w:tc>
          <w:tcPr>
            <w:tcW w:w="568" w:type="dxa"/>
          </w:tcPr>
          <w:p w:rsidR="00DF4799" w:rsidRPr="00F17CC8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3543" w:type="dxa"/>
          </w:tcPr>
          <w:p w:rsidR="00DF4799" w:rsidRPr="00F17CC8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Поставщик должен быть производителем поставляемых  </w:t>
            </w:r>
            <w:r w:rsidR="00C67044" w:rsidRPr="00F17CC8">
              <w:rPr>
                <w:rFonts w:ascii="Times New Roman" w:hAnsi="Times New Roman"/>
                <w:iCs/>
                <w:sz w:val="18"/>
                <w:szCs w:val="18"/>
              </w:rPr>
              <w:t>МТР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F17CC8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Официальные документы, подтверждающие, что контрагент является </w:t>
            </w:r>
            <w:r w:rsidR="00B96F6D">
              <w:rPr>
                <w:rFonts w:ascii="Times New Roman" w:hAnsi="Times New Roman"/>
                <w:iCs/>
                <w:sz w:val="18"/>
                <w:szCs w:val="18"/>
              </w:rPr>
              <w:t xml:space="preserve">производителем, 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F17CC8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Письмо за подписью руководителя о наличии</w:t>
            </w:r>
            <w:r w:rsidR="00DF4799"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прямых контрактов с заводом-изготовителем на весь 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объем поставки (при их наличии).</w:t>
            </w:r>
          </w:p>
          <w:p w:rsidR="00DF4799" w:rsidRPr="00F17CC8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Копия</w:t>
            </w:r>
            <w:r w:rsidR="00DF4799"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действующего договора 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с заводом-изготовителем (при наличии) на весь объем поставок, заверенная </w:t>
            </w:r>
            <w:r w:rsidR="00DF4799"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17CC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F17CC8" w:rsidTr="00210780">
        <w:tc>
          <w:tcPr>
            <w:tcW w:w="568" w:type="dxa"/>
          </w:tcPr>
          <w:p w:rsidR="00DF4799" w:rsidRPr="00F17CC8" w:rsidRDefault="00045F18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543" w:type="dxa"/>
          </w:tcPr>
          <w:p w:rsidR="00DF4799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881387" w:rsidRPr="00F17CC8" w:rsidRDefault="00AD1F42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Подписанный проект договора руководителем организации</w:t>
            </w:r>
          </w:p>
        </w:tc>
        <w:tc>
          <w:tcPr>
            <w:tcW w:w="1276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F17CC8" w:rsidTr="00210780">
        <w:tc>
          <w:tcPr>
            <w:tcW w:w="568" w:type="dxa"/>
          </w:tcPr>
          <w:p w:rsidR="00DF4799" w:rsidRPr="00F17CC8" w:rsidRDefault="00045F18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543" w:type="dxa"/>
          </w:tcPr>
          <w:p w:rsidR="00DF4799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sz w:val="18"/>
                <w:szCs w:val="18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F17CC8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Письмо за подписью руководителя</w:t>
            </w:r>
            <w:r w:rsidR="00AD1F42">
              <w:rPr>
                <w:rFonts w:ascii="Times New Roman" w:hAnsi="Times New Roman"/>
                <w:iCs/>
                <w:sz w:val="18"/>
                <w:szCs w:val="18"/>
              </w:rPr>
              <w:t xml:space="preserve"> организации.</w:t>
            </w:r>
          </w:p>
        </w:tc>
        <w:tc>
          <w:tcPr>
            <w:tcW w:w="1276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F17CC8" w:rsidTr="00210780">
        <w:tc>
          <w:tcPr>
            <w:tcW w:w="568" w:type="dxa"/>
          </w:tcPr>
          <w:p w:rsidR="00DF4799" w:rsidRPr="00F17CC8" w:rsidRDefault="00045F18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</w:p>
        </w:tc>
        <w:tc>
          <w:tcPr>
            <w:tcW w:w="3543" w:type="dxa"/>
          </w:tcPr>
          <w:p w:rsidR="001D7740" w:rsidRPr="00F17CC8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Наличие аккредитации в ООО «БНГРЭ»</w:t>
            </w:r>
            <w:r w:rsidR="00174455">
              <w:rPr>
                <w:rFonts w:ascii="Times New Roman" w:hAnsi="Times New Roman"/>
                <w:iCs/>
                <w:sz w:val="18"/>
                <w:szCs w:val="18"/>
              </w:rPr>
              <w:t>/пакет документов для прохождения аккредитации.</w:t>
            </w: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:rsidR="00DF4799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F17CC8">
                <w:rPr>
                  <w:rStyle w:val="af"/>
                  <w:rFonts w:ascii="Times New Roman" w:hAnsi="Times New Roman"/>
                  <w:iCs/>
                  <w:sz w:val="18"/>
                  <w:szCs w:val="18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F17CC8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F17CC8" w:rsidRDefault="00DF4799" w:rsidP="001A464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17CC8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</w:tbl>
    <w:p w:rsidR="00284A01" w:rsidRPr="00287AAB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9021C6" w:rsidRPr="00F17CC8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F17CC8">
        <w:rPr>
          <w:rFonts w:ascii="Times New Roman" w:hAnsi="Times New Roman" w:cs="Times New Roman"/>
          <w:b/>
          <w:i/>
          <w:iCs/>
          <w:sz w:val="18"/>
          <w:szCs w:val="18"/>
        </w:rPr>
        <w:t>4. 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18"/>
          <w:szCs w:val="18"/>
        </w:rPr>
      </w:pPr>
      <w:proofErr w:type="gramStart"/>
      <w:r w:rsidRPr="00F17CC8">
        <w:rPr>
          <w:sz w:val="18"/>
          <w:szCs w:val="18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F17CC8">
        <w:rPr>
          <w:sz w:val="18"/>
          <w:szCs w:val="18"/>
        </w:rPr>
        <w:t>35</w:t>
      </w:r>
      <w:r w:rsidRPr="00F17CC8">
        <w:rPr>
          <w:sz w:val="18"/>
          <w:szCs w:val="18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287AAB" w:rsidRDefault="00287AAB" w:rsidP="00287AAB">
      <w:pPr>
        <w:pStyle w:val="a6"/>
        <w:ind w:left="360"/>
        <w:jc w:val="both"/>
        <w:rPr>
          <w:sz w:val="18"/>
          <w:szCs w:val="18"/>
        </w:rPr>
      </w:pPr>
    </w:p>
    <w:p w:rsidR="00877D7A" w:rsidRPr="00F17CC8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18"/>
          <w:szCs w:val="18"/>
          <w:u w:val="single"/>
        </w:rPr>
      </w:pPr>
      <w:r w:rsidRPr="00F17CC8">
        <w:rPr>
          <w:rFonts w:ascii="Times New Roman" w:hAnsi="Times New Roman" w:cs="Times New Roman"/>
          <w:iCs/>
          <w:sz w:val="18"/>
          <w:szCs w:val="18"/>
          <w:u w:val="single"/>
        </w:rPr>
        <w:t>Руководитель Ответственного подразделения</w:t>
      </w:r>
    </w:p>
    <w:p w:rsidR="00877D7A" w:rsidRPr="00F17CC8" w:rsidRDefault="005A7335" w:rsidP="00E02472">
      <w:pPr>
        <w:autoSpaceDE w:val="0"/>
        <w:autoSpaceDN w:val="0"/>
        <w:adjustRightInd w:val="0"/>
        <w:contextualSpacing/>
        <w:jc w:val="both"/>
        <w:rPr>
          <w:sz w:val="18"/>
          <w:szCs w:val="18"/>
        </w:rPr>
      </w:pPr>
      <w:r>
        <w:rPr>
          <w:rFonts w:ascii="Times New Roman" w:hAnsi="Times New Roman" w:cs="Times New Roman"/>
          <w:iCs/>
          <w:sz w:val="18"/>
          <w:szCs w:val="18"/>
        </w:rPr>
        <w:t>Н</w:t>
      </w:r>
      <w:r w:rsidR="00877D7A" w:rsidRPr="00F17CC8">
        <w:rPr>
          <w:rFonts w:ascii="Times New Roman" w:hAnsi="Times New Roman" w:cs="Times New Roman"/>
          <w:iCs/>
          <w:sz w:val="18"/>
          <w:szCs w:val="18"/>
        </w:rPr>
        <w:t xml:space="preserve">ачальник ОМТО ООО «БНГРЭ»                             </w:t>
      </w:r>
      <w:r w:rsidR="00751F81" w:rsidRPr="00F17CC8">
        <w:rPr>
          <w:rFonts w:ascii="Times New Roman" w:hAnsi="Times New Roman" w:cs="Times New Roman"/>
          <w:iCs/>
          <w:sz w:val="18"/>
          <w:szCs w:val="18"/>
        </w:rPr>
        <w:t>__________________</w:t>
      </w:r>
      <w:r w:rsidR="00877D7A" w:rsidRPr="00F17CC8">
        <w:rPr>
          <w:rFonts w:ascii="Times New Roman" w:hAnsi="Times New Roman" w:cs="Times New Roman"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Cs/>
          <w:sz w:val="18"/>
          <w:szCs w:val="18"/>
        </w:rPr>
        <w:t>С.В. Стукан</w:t>
      </w:r>
    </w:p>
    <w:sectPr w:rsidR="00877D7A" w:rsidRPr="00F17CC8" w:rsidSect="004C1BB5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D77" w:rsidRDefault="002C5D77" w:rsidP="005D229A">
      <w:pPr>
        <w:spacing w:after="0" w:line="240" w:lineRule="auto"/>
      </w:pPr>
      <w:r>
        <w:separator/>
      </w:r>
    </w:p>
  </w:endnote>
  <w:endnote w:type="continuationSeparator" w:id="1">
    <w:p w:rsidR="002C5D77" w:rsidRDefault="002C5D77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D77" w:rsidRDefault="002C5D77" w:rsidP="005D229A">
      <w:pPr>
        <w:spacing w:after="0" w:line="240" w:lineRule="auto"/>
      </w:pPr>
      <w:r>
        <w:separator/>
      </w:r>
    </w:p>
  </w:footnote>
  <w:footnote w:type="continuationSeparator" w:id="1">
    <w:p w:rsidR="002C5D77" w:rsidRDefault="002C5D77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0E70"/>
    <w:rsid w:val="00021C73"/>
    <w:rsid w:val="000336A7"/>
    <w:rsid w:val="00037F75"/>
    <w:rsid w:val="00041C34"/>
    <w:rsid w:val="000459D9"/>
    <w:rsid w:val="00045F18"/>
    <w:rsid w:val="000534FB"/>
    <w:rsid w:val="00056E22"/>
    <w:rsid w:val="000615CB"/>
    <w:rsid w:val="000661D5"/>
    <w:rsid w:val="00070A40"/>
    <w:rsid w:val="00071B18"/>
    <w:rsid w:val="000729A1"/>
    <w:rsid w:val="00075811"/>
    <w:rsid w:val="00084D6F"/>
    <w:rsid w:val="000A00A4"/>
    <w:rsid w:val="000A4FC6"/>
    <w:rsid w:val="000A6795"/>
    <w:rsid w:val="000B7D68"/>
    <w:rsid w:val="000C0937"/>
    <w:rsid w:val="000C7E0A"/>
    <w:rsid w:val="000D0DDB"/>
    <w:rsid w:val="000D340D"/>
    <w:rsid w:val="000D637D"/>
    <w:rsid w:val="000F237A"/>
    <w:rsid w:val="000F6EEF"/>
    <w:rsid w:val="000F7A65"/>
    <w:rsid w:val="001100D7"/>
    <w:rsid w:val="00115B23"/>
    <w:rsid w:val="00120A90"/>
    <w:rsid w:val="0012178F"/>
    <w:rsid w:val="00133AEF"/>
    <w:rsid w:val="0014098D"/>
    <w:rsid w:val="00145F9C"/>
    <w:rsid w:val="00167641"/>
    <w:rsid w:val="00174455"/>
    <w:rsid w:val="00183F19"/>
    <w:rsid w:val="001878EB"/>
    <w:rsid w:val="001A4640"/>
    <w:rsid w:val="001B2F0D"/>
    <w:rsid w:val="001D0D14"/>
    <w:rsid w:val="001D317B"/>
    <w:rsid w:val="001D765A"/>
    <w:rsid w:val="001D7740"/>
    <w:rsid w:val="001E2E56"/>
    <w:rsid w:val="001F1638"/>
    <w:rsid w:val="00206C92"/>
    <w:rsid w:val="00210780"/>
    <w:rsid w:val="00212645"/>
    <w:rsid w:val="00230F7F"/>
    <w:rsid w:val="0023198B"/>
    <w:rsid w:val="002434B3"/>
    <w:rsid w:val="002511DF"/>
    <w:rsid w:val="00277040"/>
    <w:rsid w:val="00277A70"/>
    <w:rsid w:val="0028266F"/>
    <w:rsid w:val="00284A01"/>
    <w:rsid w:val="00287AAB"/>
    <w:rsid w:val="002943DB"/>
    <w:rsid w:val="00297CBE"/>
    <w:rsid w:val="002A615D"/>
    <w:rsid w:val="002C13BF"/>
    <w:rsid w:val="002C1C25"/>
    <w:rsid w:val="002C250F"/>
    <w:rsid w:val="002C5D77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0D38"/>
    <w:rsid w:val="00316484"/>
    <w:rsid w:val="00317334"/>
    <w:rsid w:val="003238A9"/>
    <w:rsid w:val="00327513"/>
    <w:rsid w:val="00327966"/>
    <w:rsid w:val="003451D2"/>
    <w:rsid w:val="0035278F"/>
    <w:rsid w:val="003579DC"/>
    <w:rsid w:val="00361222"/>
    <w:rsid w:val="00376871"/>
    <w:rsid w:val="00387170"/>
    <w:rsid w:val="00392B4E"/>
    <w:rsid w:val="00396D5B"/>
    <w:rsid w:val="003A5421"/>
    <w:rsid w:val="003A59D2"/>
    <w:rsid w:val="003C0FF2"/>
    <w:rsid w:val="003C2498"/>
    <w:rsid w:val="003C3FB6"/>
    <w:rsid w:val="003C6884"/>
    <w:rsid w:val="003D3ED3"/>
    <w:rsid w:val="003E28E0"/>
    <w:rsid w:val="003E4A6E"/>
    <w:rsid w:val="003E7A74"/>
    <w:rsid w:val="003E7CCC"/>
    <w:rsid w:val="00401129"/>
    <w:rsid w:val="00415E53"/>
    <w:rsid w:val="00422AA1"/>
    <w:rsid w:val="00426520"/>
    <w:rsid w:val="0043029C"/>
    <w:rsid w:val="00430314"/>
    <w:rsid w:val="00447105"/>
    <w:rsid w:val="004537DA"/>
    <w:rsid w:val="00460DBA"/>
    <w:rsid w:val="00464BA2"/>
    <w:rsid w:val="00464F41"/>
    <w:rsid w:val="0047744B"/>
    <w:rsid w:val="004A2107"/>
    <w:rsid w:val="004B1699"/>
    <w:rsid w:val="004B3C06"/>
    <w:rsid w:val="004B501B"/>
    <w:rsid w:val="004C1BB5"/>
    <w:rsid w:val="004C3103"/>
    <w:rsid w:val="004C7599"/>
    <w:rsid w:val="004D4A44"/>
    <w:rsid w:val="004D7E07"/>
    <w:rsid w:val="004E2ADA"/>
    <w:rsid w:val="004F2705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73BB6"/>
    <w:rsid w:val="005765E1"/>
    <w:rsid w:val="0057767A"/>
    <w:rsid w:val="0058049F"/>
    <w:rsid w:val="00583EB5"/>
    <w:rsid w:val="005A3015"/>
    <w:rsid w:val="005A7335"/>
    <w:rsid w:val="005D229A"/>
    <w:rsid w:val="005D2682"/>
    <w:rsid w:val="005D395B"/>
    <w:rsid w:val="005E1CF2"/>
    <w:rsid w:val="005F5C73"/>
    <w:rsid w:val="00601733"/>
    <w:rsid w:val="00606BDF"/>
    <w:rsid w:val="00607456"/>
    <w:rsid w:val="0061030B"/>
    <w:rsid w:val="00612510"/>
    <w:rsid w:val="00621839"/>
    <w:rsid w:val="00630C7B"/>
    <w:rsid w:val="00632493"/>
    <w:rsid w:val="00644FA8"/>
    <w:rsid w:val="00653533"/>
    <w:rsid w:val="00671537"/>
    <w:rsid w:val="006808C9"/>
    <w:rsid w:val="0068680B"/>
    <w:rsid w:val="0069715C"/>
    <w:rsid w:val="006A60B9"/>
    <w:rsid w:val="006B243D"/>
    <w:rsid w:val="006C419D"/>
    <w:rsid w:val="006D72F5"/>
    <w:rsid w:val="006E15EC"/>
    <w:rsid w:val="006E641A"/>
    <w:rsid w:val="006E6C97"/>
    <w:rsid w:val="006F5089"/>
    <w:rsid w:val="006F51FA"/>
    <w:rsid w:val="00700587"/>
    <w:rsid w:val="007050AA"/>
    <w:rsid w:val="00713A6A"/>
    <w:rsid w:val="00726160"/>
    <w:rsid w:val="00732FA5"/>
    <w:rsid w:val="00736BB8"/>
    <w:rsid w:val="007374C8"/>
    <w:rsid w:val="007426E0"/>
    <w:rsid w:val="007429B8"/>
    <w:rsid w:val="0074474F"/>
    <w:rsid w:val="007462BE"/>
    <w:rsid w:val="00747F9C"/>
    <w:rsid w:val="0075131A"/>
    <w:rsid w:val="00751F81"/>
    <w:rsid w:val="00760D68"/>
    <w:rsid w:val="007620A2"/>
    <w:rsid w:val="007633F2"/>
    <w:rsid w:val="007A7CAF"/>
    <w:rsid w:val="007B70C4"/>
    <w:rsid w:val="007C01F9"/>
    <w:rsid w:val="007C32A8"/>
    <w:rsid w:val="007E4AF6"/>
    <w:rsid w:val="007E5146"/>
    <w:rsid w:val="007F25F7"/>
    <w:rsid w:val="008010B6"/>
    <w:rsid w:val="008054CB"/>
    <w:rsid w:val="00814288"/>
    <w:rsid w:val="00816082"/>
    <w:rsid w:val="00830868"/>
    <w:rsid w:val="0083128D"/>
    <w:rsid w:val="008329B5"/>
    <w:rsid w:val="00836A08"/>
    <w:rsid w:val="00844FEC"/>
    <w:rsid w:val="0085445B"/>
    <w:rsid w:val="008650BC"/>
    <w:rsid w:val="0087047B"/>
    <w:rsid w:val="00874234"/>
    <w:rsid w:val="00877D7A"/>
    <w:rsid w:val="00881387"/>
    <w:rsid w:val="00883BA9"/>
    <w:rsid w:val="0089446D"/>
    <w:rsid w:val="008A0E70"/>
    <w:rsid w:val="008A2E7F"/>
    <w:rsid w:val="008A7377"/>
    <w:rsid w:val="008B306C"/>
    <w:rsid w:val="008B7371"/>
    <w:rsid w:val="008D6BAC"/>
    <w:rsid w:val="008E0162"/>
    <w:rsid w:val="008E1108"/>
    <w:rsid w:val="008F20D2"/>
    <w:rsid w:val="009021C6"/>
    <w:rsid w:val="00902E84"/>
    <w:rsid w:val="00914BB3"/>
    <w:rsid w:val="00917B58"/>
    <w:rsid w:val="00920F2E"/>
    <w:rsid w:val="0092308D"/>
    <w:rsid w:val="009429AF"/>
    <w:rsid w:val="00942ED1"/>
    <w:rsid w:val="0094740C"/>
    <w:rsid w:val="0095254D"/>
    <w:rsid w:val="00961FDD"/>
    <w:rsid w:val="00965B4F"/>
    <w:rsid w:val="0098181F"/>
    <w:rsid w:val="009921F8"/>
    <w:rsid w:val="009A58C2"/>
    <w:rsid w:val="009B7347"/>
    <w:rsid w:val="009D63A1"/>
    <w:rsid w:val="009E4DEF"/>
    <w:rsid w:val="00A01D9E"/>
    <w:rsid w:val="00A221DB"/>
    <w:rsid w:val="00A26046"/>
    <w:rsid w:val="00A26C22"/>
    <w:rsid w:val="00A312F4"/>
    <w:rsid w:val="00A35222"/>
    <w:rsid w:val="00A40E0E"/>
    <w:rsid w:val="00A42DAF"/>
    <w:rsid w:val="00A436CC"/>
    <w:rsid w:val="00A55761"/>
    <w:rsid w:val="00A60F01"/>
    <w:rsid w:val="00A73D76"/>
    <w:rsid w:val="00A741AA"/>
    <w:rsid w:val="00A811D9"/>
    <w:rsid w:val="00A95F72"/>
    <w:rsid w:val="00A96A84"/>
    <w:rsid w:val="00AA2539"/>
    <w:rsid w:val="00AA50A5"/>
    <w:rsid w:val="00AB2896"/>
    <w:rsid w:val="00AB40CA"/>
    <w:rsid w:val="00AB5676"/>
    <w:rsid w:val="00AC7796"/>
    <w:rsid w:val="00AD0FFD"/>
    <w:rsid w:val="00AD1F42"/>
    <w:rsid w:val="00AE1D22"/>
    <w:rsid w:val="00AE1D29"/>
    <w:rsid w:val="00AE7CBB"/>
    <w:rsid w:val="00AF1963"/>
    <w:rsid w:val="00AF2A02"/>
    <w:rsid w:val="00B04A65"/>
    <w:rsid w:val="00B06FB4"/>
    <w:rsid w:val="00B07BC1"/>
    <w:rsid w:val="00B10BF0"/>
    <w:rsid w:val="00B16B3A"/>
    <w:rsid w:val="00B37312"/>
    <w:rsid w:val="00B47DC7"/>
    <w:rsid w:val="00B51DC1"/>
    <w:rsid w:val="00B5334E"/>
    <w:rsid w:val="00B564DF"/>
    <w:rsid w:val="00B758E1"/>
    <w:rsid w:val="00B771CC"/>
    <w:rsid w:val="00B91B61"/>
    <w:rsid w:val="00B96F6D"/>
    <w:rsid w:val="00BA7D47"/>
    <w:rsid w:val="00BB4564"/>
    <w:rsid w:val="00BB7AB6"/>
    <w:rsid w:val="00BC405A"/>
    <w:rsid w:val="00BE6564"/>
    <w:rsid w:val="00BF2482"/>
    <w:rsid w:val="00BF2499"/>
    <w:rsid w:val="00BF5CD9"/>
    <w:rsid w:val="00BF6417"/>
    <w:rsid w:val="00C10795"/>
    <w:rsid w:val="00C1292F"/>
    <w:rsid w:val="00C2606D"/>
    <w:rsid w:val="00C27A2A"/>
    <w:rsid w:val="00C3117B"/>
    <w:rsid w:val="00C47B34"/>
    <w:rsid w:val="00C551E7"/>
    <w:rsid w:val="00C55C74"/>
    <w:rsid w:val="00C62FAD"/>
    <w:rsid w:val="00C6379A"/>
    <w:rsid w:val="00C67044"/>
    <w:rsid w:val="00C7428C"/>
    <w:rsid w:val="00C86432"/>
    <w:rsid w:val="00C92C33"/>
    <w:rsid w:val="00C93751"/>
    <w:rsid w:val="00C942FF"/>
    <w:rsid w:val="00C963B9"/>
    <w:rsid w:val="00CA5FC6"/>
    <w:rsid w:val="00CA7E31"/>
    <w:rsid w:val="00CB2D8B"/>
    <w:rsid w:val="00CB5A62"/>
    <w:rsid w:val="00CB7135"/>
    <w:rsid w:val="00CC3889"/>
    <w:rsid w:val="00CC5947"/>
    <w:rsid w:val="00CC7AE5"/>
    <w:rsid w:val="00CD036F"/>
    <w:rsid w:val="00CE2087"/>
    <w:rsid w:val="00D03B89"/>
    <w:rsid w:val="00D11CA6"/>
    <w:rsid w:val="00D20267"/>
    <w:rsid w:val="00D36C1A"/>
    <w:rsid w:val="00D4687D"/>
    <w:rsid w:val="00D47FAE"/>
    <w:rsid w:val="00D53063"/>
    <w:rsid w:val="00D61DEA"/>
    <w:rsid w:val="00D64E5C"/>
    <w:rsid w:val="00D65383"/>
    <w:rsid w:val="00D67EDE"/>
    <w:rsid w:val="00D821E3"/>
    <w:rsid w:val="00D9197F"/>
    <w:rsid w:val="00D9452D"/>
    <w:rsid w:val="00DB4A67"/>
    <w:rsid w:val="00DB71E3"/>
    <w:rsid w:val="00DC3B19"/>
    <w:rsid w:val="00DD456C"/>
    <w:rsid w:val="00DE582B"/>
    <w:rsid w:val="00DF1943"/>
    <w:rsid w:val="00DF24EC"/>
    <w:rsid w:val="00DF4799"/>
    <w:rsid w:val="00DF5CF5"/>
    <w:rsid w:val="00E02472"/>
    <w:rsid w:val="00E05D5A"/>
    <w:rsid w:val="00E07DEA"/>
    <w:rsid w:val="00E10E50"/>
    <w:rsid w:val="00E12773"/>
    <w:rsid w:val="00E212B6"/>
    <w:rsid w:val="00E23836"/>
    <w:rsid w:val="00E24988"/>
    <w:rsid w:val="00E33F14"/>
    <w:rsid w:val="00E4051E"/>
    <w:rsid w:val="00E422D2"/>
    <w:rsid w:val="00E637C6"/>
    <w:rsid w:val="00E73809"/>
    <w:rsid w:val="00E751C5"/>
    <w:rsid w:val="00E85BB7"/>
    <w:rsid w:val="00E85CB1"/>
    <w:rsid w:val="00E8604C"/>
    <w:rsid w:val="00E948BD"/>
    <w:rsid w:val="00E96A49"/>
    <w:rsid w:val="00EA0F54"/>
    <w:rsid w:val="00EA7E1E"/>
    <w:rsid w:val="00EB1B8A"/>
    <w:rsid w:val="00EB3407"/>
    <w:rsid w:val="00EB79DB"/>
    <w:rsid w:val="00ED200B"/>
    <w:rsid w:val="00F1181A"/>
    <w:rsid w:val="00F1353D"/>
    <w:rsid w:val="00F17CC8"/>
    <w:rsid w:val="00F421E8"/>
    <w:rsid w:val="00F50693"/>
    <w:rsid w:val="00F51364"/>
    <w:rsid w:val="00F517F9"/>
    <w:rsid w:val="00F51F46"/>
    <w:rsid w:val="00F65C37"/>
    <w:rsid w:val="00F855D5"/>
    <w:rsid w:val="00FA0DD3"/>
    <w:rsid w:val="00FA36DD"/>
    <w:rsid w:val="00FA5491"/>
    <w:rsid w:val="00FB1FF4"/>
    <w:rsid w:val="00FD0BFB"/>
    <w:rsid w:val="00FE184F"/>
    <w:rsid w:val="00FE1B67"/>
    <w:rsid w:val="00FE5032"/>
    <w:rsid w:val="00FF0240"/>
    <w:rsid w:val="00FF0290"/>
    <w:rsid w:val="00FF0F51"/>
    <w:rsid w:val="00FF22FB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4C1BB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212B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">
    <w:name w:val="TableStyle0"/>
    <w:rsid w:val="00EA0F5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19EFC-D124-436C-85C4-CF828EB0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17</Pages>
  <Words>9164</Words>
  <Characters>52240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81</cp:revision>
  <cp:lastPrinted>2017-11-15T02:06:00Z</cp:lastPrinted>
  <dcterms:created xsi:type="dcterms:W3CDTF">2016-12-09T12:02:00Z</dcterms:created>
  <dcterms:modified xsi:type="dcterms:W3CDTF">2017-11-21T04:15:00Z</dcterms:modified>
</cp:coreProperties>
</file>